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AEDA" w14:textId="3F3F5FA4" w:rsidR="00722464" w:rsidRPr="00F65064" w:rsidRDefault="00722464" w:rsidP="004E133A">
      <w:pPr>
        <w:pStyle w:val="Heading2"/>
        <w:spacing w:before="45" w:line="244" w:lineRule="exact"/>
        <w:jc w:val="center"/>
        <w:rPr>
          <w:rFonts w:ascii="Atkinson Hyperlegible" w:hAnsi="Atkinson Hyperlegible"/>
          <w:sz w:val="22"/>
          <w:szCs w:val="22"/>
        </w:rPr>
      </w:pPr>
      <w:r w:rsidRPr="00F65064">
        <w:rPr>
          <w:rFonts w:ascii="Atkinson Hyperlegible" w:hAnsi="Atkinson Hyperlegible" w:cstheme="minorHAnsi"/>
          <w:sz w:val="28"/>
          <w:szCs w:val="28"/>
          <w:lang w:val="en-CA"/>
        </w:rPr>
        <w:t xml:space="preserve">New Ways Fund - </w:t>
      </w:r>
      <w:r w:rsidR="004E133A">
        <w:rPr>
          <w:rFonts w:ascii="Atkinson Hyperlegible" w:hAnsi="Atkinson Hyperlegible"/>
          <w:sz w:val="22"/>
          <w:szCs w:val="22"/>
        </w:rPr>
        <w:t>Centering</w:t>
      </w:r>
      <w:r w:rsidRPr="00F65064">
        <w:rPr>
          <w:rFonts w:ascii="Atkinson Hyperlegible" w:hAnsi="Atkinson Hyperlegible"/>
          <w:sz w:val="22"/>
          <w:szCs w:val="22"/>
        </w:rPr>
        <w:t xml:space="preserve"> Reconciliation, Indigenization, and Decolonization</w:t>
      </w:r>
    </w:p>
    <w:p w14:paraId="03F178A3" w14:textId="4E9A37A5" w:rsidR="00E315E8" w:rsidRPr="00F65064" w:rsidRDefault="00E315E8" w:rsidP="00E315E8">
      <w:pPr>
        <w:pStyle w:val="Heading2"/>
        <w:spacing w:before="45" w:line="244" w:lineRule="exact"/>
        <w:jc w:val="center"/>
        <w:rPr>
          <w:rFonts w:ascii="Atkinson Hyperlegible" w:hAnsi="Atkinson Hyperlegible" w:cs="Calibri"/>
          <w:bCs w:val="0"/>
          <w:color w:val="FF0000"/>
          <w:sz w:val="22"/>
          <w:szCs w:val="22"/>
        </w:rPr>
      </w:pPr>
      <w:r w:rsidRPr="00F65064">
        <w:rPr>
          <w:rFonts w:ascii="Atkinson Hyperlegible" w:hAnsi="Atkinson Hyperlegible" w:cs="Calibri"/>
          <w:color w:val="FF0000"/>
          <w:sz w:val="22"/>
          <w:szCs w:val="22"/>
          <w:u w:val="single"/>
        </w:rPr>
        <w:t>Application Deadline:</w:t>
      </w:r>
      <w:r w:rsidRPr="00F65064">
        <w:rPr>
          <w:rFonts w:ascii="Atkinson Hyperlegible" w:hAnsi="Atkinson Hyperlegible" w:cs="Calibri"/>
          <w:color w:val="FF0000"/>
          <w:sz w:val="22"/>
          <w:szCs w:val="22"/>
        </w:rPr>
        <w:t xml:space="preserve"> </w:t>
      </w:r>
      <w:r w:rsidR="004E133A">
        <w:rPr>
          <w:rFonts w:ascii="Atkinson Hyperlegible" w:hAnsi="Atkinson Hyperlegible" w:cs="Calibri"/>
          <w:color w:val="FF0000"/>
          <w:sz w:val="22"/>
          <w:szCs w:val="22"/>
        </w:rPr>
        <w:t>Ju</w:t>
      </w:r>
      <w:r w:rsidR="005D09A3">
        <w:rPr>
          <w:rFonts w:ascii="Atkinson Hyperlegible" w:hAnsi="Atkinson Hyperlegible" w:cs="Calibri"/>
          <w:color w:val="FF0000"/>
          <w:sz w:val="22"/>
          <w:szCs w:val="22"/>
        </w:rPr>
        <w:t>ne 30</w:t>
      </w:r>
      <w:r w:rsidRPr="00F65064">
        <w:rPr>
          <w:rFonts w:ascii="Atkinson Hyperlegible" w:hAnsi="Atkinson Hyperlegible" w:cs="Calibri"/>
          <w:color w:val="FF0000"/>
          <w:sz w:val="22"/>
          <w:szCs w:val="22"/>
        </w:rPr>
        <w:t xml:space="preserve">, </w:t>
      </w:r>
      <w:r w:rsidR="004E133A">
        <w:rPr>
          <w:rFonts w:ascii="Atkinson Hyperlegible" w:hAnsi="Atkinson Hyperlegible" w:cs="Calibri"/>
          <w:color w:val="FF0000"/>
          <w:sz w:val="22"/>
          <w:szCs w:val="22"/>
        </w:rPr>
        <w:t>202</w:t>
      </w:r>
      <w:r w:rsidR="00E02C1C">
        <w:rPr>
          <w:rFonts w:ascii="Atkinson Hyperlegible" w:hAnsi="Atkinson Hyperlegible" w:cs="Calibri"/>
          <w:color w:val="FF0000"/>
          <w:sz w:val="22"/>
          <w:szCs w:val="22"/>
        </w:rPr>
        <w:t>5</w:t>
      </w:r>
    </w:p>
    <w:p w14:paraId="30CC1313" w14:textId="39721BE2" w:rsidR="00722464" w:rsidRPr="00A661F4" w:rsidRDefault="00531C85" w:rsidP="00722464">
      <w:pPr>
        <w:pStyle w:val="Default"/>
        <w:rPr>
          <w:rFonts w:ascii="Atkinson Hyperlegible" w:hAnsi="Atkinson Hyperlegible"/>
          <w:sz w:val="16"/>
          <w:szCs w:val="16"/>
        </w:rPr>
      </w:pPr>
      <w:r>
        <w:rPr>
          <w:rFonts w:ascii="Atkinson Hyperlegible" w:eastAsia="Calibri" w:hAnsi="Atkinson Hyperlegible" w:cstheme="minorHAnsi"/>
        </w:rPr>
        <w:pict w14:anchorId="44547F22">
          <v:rect id="_x0000_i1026" style="width:545.75pt;height:1.5pt;mso-position-horizontal:absolute" o:hralign="center" o:hrstd="t" o:hrnoshade="t" o:hr="t" fillcolor="#375623 [1609]" stroked="f"/>
        </w:pict>
      </w:r>
    </w:p>
    <w:p w14:paraId="20048E48" w14:textId="7230582F" w:rsidR="00722464" w:rsidRPr="00BF4020" w:rsidRDefault="00722464" w:rsidP="00722464">
      <w:pPr>
        <w:pStyle w:val="Default"/>
        <w:rPr>
          <w:rFonts w:ascii="Atkinson Hyperlegible" w:hAnsi="Atkinson Hyperlegible"/>
          <w:sz w:val="20"/>
          <w:szCs w:val="20"/>
        </w:rPr>
      </w:pPr>
      <w:r w:rsidRPr="00BF4020">
        <w:rPr>
          <w:rFonts w:ascii="Atkinson Hyperlegible" w:hAnsi="Atkinson Hyperlegible"/>
          <w:sz w:val="20"/>
          <w:szCs w:val="20"/>
        </w:rPr>
        <w:t xml:space="preserve">Royal Roads University acknowledges that the campus is located on the traditional lands of the </w:t>
      </w:r>
      <w:proofErr w:type="spellStart"/>
      <w:r w:rsidRPr="00BF4020">
        <w:rPr>
          <w:rFonts w:ascii="Atkinson Hyperlegible" w:hAnsi="Atkinson Hyperlegible"/>
          <w:sz w:val="20"/>
          <w:szCs w:val="20"/>
        </w:rPr>
        <w:t>Xwsepsum</w:t>
      </w:r>
      <w:proofErr w:type="spellEnd"/>
      <w:r w:rsidRPr="00BF4020">
        <w:rPr>
          <w:rFonts w:ascii="Atkinson Hyperlegible" w:hAnsi="Atkinson Hyperlegible"/>
          <w:sz w:val="20"/>
          <w:szCs w:val="20"/>
        </w:rPr>
        <w:t xml:space="preserve"> (Esquimalt) and Lekwungen (Songhees) ancestors and families who have lived here for thousands of years. </w:t>
      </w:r>
    </w:p>
    <w:p w14:paraId="69D3137B" w14:textId="578618F4" w:rsidR="00722464" w:rsidRPr="00BF4020" w:rsidRDefault="00722464" w:rsidP="00722464">
      <w:pPr>
        <w:pStyle w:val="Default"/>
        <w:rPr>
          <w:rFonts w:ascii="Atkinson Hyperlegible" w:hAnsi="Atkinson Hyperlegible"/>
          <w:sz w:val="20"/>
          <w:szCs w:val="20"/>
        </w:rPr>
      </w:pPr>
      <w:r w:rsidRPr="00BF4020">
        <w:rPr>
          <w:rFonts w:ascii="Atkinson Hyperlegible" w:hAnsi="Atkinson Hyperlegible"/>
          <w:sz w:val="20"/>
          <w:szCs w:val="20"/>
        </w:rPr>
        <w:t xml:space="preserve">This land has been part of the fabric of the life of Indigenous communities long before Hatley Castle was built, and it will be long into the future. It is with gratitude that we now learn and work here, where the past, present and future of Indigenous and non-Indigenous students, faculty and staff come together. </w:t>
      </w:r>
    </w:p>
    <w:p w14:paraId="649E021D" w14:textId="77777777" w:rsidR="009E275E" w:rsidRDefault="00722464" w:rsidP="00BF4020">
      <w:pPr>
        <w:spacing w:after="0"/>
        <w:rPr>
          <w:rFonts w:ascii="Atkinson Hyperlegible" w:hAnsi="Atkinson Hyperlegible"/>
          <w:sz w:val="20"/>
          <w:szCs w:val="20"/>
        </w:rPr>
      </w:pPr>
      <w:proofErr w:type="spellStart"/>
      <w:r w:rsidRPr="00BF4020">
        <w:rPr>
          <w:rFonts w:ascii="Atkinson Hyperlegible" w:hAnsi="Atkinson Hyperlegible"/>
          <w:sz w:val="20"/>
          <w:szCs w:val="20"/>
        </w:rPr>
        <w:t>Hay'sxw'qa</w:t>
      </w:r>
      <w:proofErr w:type="spellEnd"/>
      <w:r w:rsidRPr="00BF4020">
        <w:rPr>
          <w:rFonts w:ascii="Atkinson Hyperlegible" w:hAnsi="Atkinson Hyperlegible"/>
          <w:sz w:val="20"/>
          <w:szCs w:val="20"/>
        </w:rPr>
        <w:t xml:space="preserve"> </w:t>
      </w:r>
      <w:proofErr w:type="spellStart"/>
      <w:r w:rsidRPr="00BF4020">
        <w:rPr>
          <w:rFonts w:ascii="Atkinson Hyperlegible" w:hAnsi="Atkinson Hyperlegible"/>
          <w:sz w:val="20"/>
          <w:szCs w:val="20"/>
        </w:rPr>
        <w:t>si'em</w:t>
      </w:r>
      <w:proofErr w:type="spellEnd"/>
      <w:r w:rsidRPr="00BF4020">
        <w:rPr>
          <w:rFonts w:ascii="Atkinson Hyperlegible" w:hAnsi="Atkinson Hyperlegible"/>
          <w:sz w:val="20"/>
          <w:szCs w:val="20"/>
        </w:rPr>
        <w:t>!</w:t>
      </w:r>
    </w:p>
    <w:p w14:paraId="0E908D5D" w14:textId="7219D8C5" w:rsidR="00722464" w:rsidRPr="0077220C" w:rsidRDefault="00531C85" w:rsidP="00BF4020">
      <w:pPr>
        <w:spacing w:after="0"/>
        <w:rPr>
          <w:rFonts w:ascii="Atkinson Hyperlegible" w:hAnsi="Atkinson Hyperlegible"/>
          <w:sz w:val="20"/>
          <w:szCs w:val="20"/>
        </w:rPr>
      </w:pPr>
      <w:r>
        <w:rPr>
          <w:rFonts w:ascii="Atkinson Hyperlegible" w:eastAsia="Calibri" w:hAnsi="Atkinson Hyperlegible" w:cstheme="minorHAnsi"/>
          <w:sz w:val="8"/>
          <w:szCs w:val="8"/>
        </w:rPr>
        <w:pict w14:anchorId="1362C34A">
          <v:rect id="_x0000_i1027" style="width:545.75pt;height:1.5pt;mso-position-horizontal:absolute" o:hralign="center" o:hrstd="t" o:hrnoshade="t" o:hr="t" fillcolor="#375623 [1609]" stroked="f"/>
        </w:pict>
      </w:r>
      <w:r w:rsidR="00722464" w:rsidRPr="00BF4020">
        <w:rPr>
          <w:rFonts w:ascii="Atkinson Hyperlegible" w:hAnsi="Atkinson Hyperlegible"/>
          <w:b/>
          <w:bCs/>
          <w:sz w:val="20"/>
          <w:szCs w:val="20"/>
        </w:rPr>
        <w:t>Overview</w:t>
      </w:r>
    </w:p>
    <w:p w14:paraId="5A8BD537" w14:textId="44CDDF5A" w:rsidR="00722464" w:rsidRPr="00BF4020" w:rsidRDefault="00722464" w:rsidP="00722464">
      <w:pPr>
        <w:rPr>
          <w:rFonts w:ascii="Atkinson Hyperlegible" w:hAnsi="Atkinson Hyperlegible"/>
          <w:sz w:val="20"/>
          <w:szCs w:val="20"/>
        </w:rPr>
      </w:pPr>
      <w:r w:rsidRPr="00BF4020">
        <w:rPr>
          <w:rFonts w:ascii="Atkinson Hyperlegible" w:hAnsi="Atkinson Hyperlegible"/>
          <w:sz w:val="20"/>
          <w:szCs w:val="20"/>
        </w:rPr>
        <w:t xml:space="preserve">The Ministry of Advanced Education and Skills Training has provided Royal Roads University (RRU) with funds for pilot projects that directly engage faculty in </w:t>
      </w:r>
      <w:r w:rsidR="004E133A">
        <w:rPr>
          <w:rFonts w:ascii="Atkinson Hyperlegible" w:hAnsi="Atkinson Hyperlegible"/>
          <w:sz w:val="20"/>
          <w:szCs w:val="20"/>
        </w:rPr>
        <w:t>centering</w:t>
      </w:r>
      <w:r w:rsidRPr="00BF4020">
        <w:rPr>
          <w:rFonts w:ascii="Atkinson Hyperlegible" w:hAnsi="Atkinson Hyperlegible"/>
          <w:sz w:val="20"/>
          <w:szCs w:val="20"/>
        </w:rPr>
        <w:t xml:space="preserve"> </w:t>
      </w:r>
      <w:bookmarkStart w:id="0" w:name="_Hlk134529608"/>
      <w:r w:rsidRPr="00BF4020">
        <w:rPr>
          <w:rFonts w:ascii="Atkinson Hyperlegible" w:hAnsi="Atkinson Hyperlegible"/>
          <w:sz w:val="20"/>
          <w:szCs w:val="20"/>
        </w:rPr>
        <w:t xml:space="preserve">reconciliation, Indigenization, and decolonization. </w:t>
      </w:r>
      <w:bookmarkEnd w:id="0"/>
      <w:r w:rsidRPr="00BF4020">
        <w:rPr>
          <w:rFonts w:ascii="Atkinson Hyperlegible" w:hAnsi="Atkinson Hyperlegible"/>
          <w:sz w:val="20"/>
          <w:szCs w:val="20"/>
        </w:rPr>
        <w:t>The goal of these initiatives is to enhance the post-secondary educational experiences and outcomes for Indigenous students.</w:t>
      </w:r>
    </w:p>
    <w:p w14:paraId="01856141" w14:textId="567942B5" w:rsidR="00D91431" w:rsidRPr="00BF4020" w:rsidRDefault="00D91431" w:rsidP="00D91431">
      <w:pPr>
        <w:rPr>
          <w:rFonts w:ascii="Atkinson Hyperlegible" w:hAnsi="Atkinson Hyperlegible"/>
          <w:sz w:val="20"/>
          <w:szCs w:val="20"/>
        </w:rPr>
      </w:pPr>
      <w:r w:rsidRPr="00BF4020">
        <w:rPr>
          <w:rFonts w:ascii="Atkinson Hyperlegible" w:hAnsi="Atkinson Hyperlegible"/>
          <w:sz w:val="20"/>
          <w:szCs w:val="20"/>
        </w:rPr>
        <w:t xml:space="preserve">The funding is </w:t>
      </w:r>
      <w:r w:rsidR="008A463E" w:rsidRPr="00BF4020">
        <w:rPr>
          <w:rFonts w:ascii="Atkinson Hyperlegible" w:hAnsi="Atkinson Hyperlegible"/>
          <w:sz w:val="20"/>
          <w:szCs w:val="20"/>
        </w:rPr>
        <w:t xml:space="preserve">rooted in </w:t>
      </w:r>
      <w:r w:rsidRPr="00BF4020">
        <w:rPr>
          <w:rFonts w:ascii="Atkinson Hyperlegible" w:hAnsi="Atkinson Hyperlegible"/>
          <w:sz w:val="20"/>
          <w:szCs w:val="20"/>
        </w:rPr>
        <w:t>our commitment to the following principles:</w:t>
      </w:r>
    </w:p>
    <w:p w14:paraId="0BF0FB52" w14:textId="3FB29C4E" w:rsidR="00D91431" w:rsidRPr="00BF4020" w:rsidRDefault="00D91431" w:rsidP="00D91431">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 xml:space="preserve">We acknowledge that Indigenous peoples lived in the lands we now call Canada since time immemorial. We specifically acknowledge the </w:t>
      </w:r>
      <w:proofErr w:type="spellStart"/>
      <w:r w:rsidRPr="00BF4020">
        <w:rPr>
          <w:rFonts w:ascii="Atkinson Hyperlegible" w:hAnsi="Atkinson Hyperlegible"/>
          <w:sz w:val="20"/>
          <w:szCs w:val="20"/>
        </w:rPr>
        <w:t>Xwsepsum</w:t>
      </w:r>
      <w:proofErr w:type="spellEnd"/>
      <w:r w:rsidRPr="00BF4020">
        <w:rPr>
          <w:rFonts w:ascii="Atkinson Hyperlegible" w:hAnsi="Atkinson Hyperlegible"/>
          <w:sz w:val="20"/>
          <w:szCs w:val="20"/>
        </w:rPr>
        <w:t xml:space="preserve"> and Lekwungen families and ancestors upon whose traditional lands the Royal Roads campus is located.</w:t>
      </w:r>
    </w:p>
    <w:p w14:paraId="37795BA9" w14:textId="7CD4313A" w:rsidR="00D91431" w:rsidRPr="00BF4020" w:rsidRDefault="00D91431" w:rsidP="00D91431">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acknowledge and respect the diversity of Indigenous peoples across Canada and around the world and their ownership of their cultures.</w:t>
      </w:r>
    </w:p>
    <w:p w14:paraId="45BE31F8" w14:textId="782790B2" w:rsidR="00D91431" w:rsidRPr="00BF4020" w:rsidRDefault="00D91431" w:rsidP="00D91431">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recognize the strength and resiliency of Indigenous peoples.</w:t>
      </w:r>
    </w:p>
    <w:p w14:paraId="23BF78F7" w14:textId="5EF162DA" w:rsidR="00D91431" w:rsidRPr="00BF4020" w:rsidRDefault="00D91431" w:rsidP="008A463E">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Immigrant-descendants and immigrants have a part to play in creating a new way forward with</w:t>
      </w:r>
      <w:r w:rsidR="008A463E" w:rsidRPr="00BF4020">
        <w:rPr>
          <w:rFonts w:ascii="Atkinson Hyperlegible" w:hAnsi="Atkinson Hyperlegible"/>
          <w:sz w:val="20"/>
          <w:szCs w:val="20"/>
        </w:rPr>
        <w:t xml:space="preserve"> </w:t>
      </w:r>
      <w:r w:rsidRPr="00BF4020">
        <w:rPr>
          <w:rFonts w:ascii="Atkinson Hyperlegible" w:hAnsi="Atkinson Hyperlegible"/>
          <w:sz w:val="20"/>
          <w:szCs w:val="20"/>
        </w:rPr>
        <w:t>Indigenous peoples, no matter what their ancestry is or where they were born.</w:t>
      </w:r>
    </w:p>
    <w:p w14:paraId="14716AC3" w14:textId="76D0BB7E" w:rsidR="00D91431" w:rsidRPr="00BF4020" w:rsidRDefault="00D91431" w:rsidP="008A463E">
      <w:pPr>
        <w:pStyle w:val="ListParagraph"/>
        <w:numPr>
          <w:ilvl w:val="0"/>
          <w:numId w:val="9"/>
        </w:numPr>
        <w:rPr>
          <w:rFonts w:ascii="Atkinson Hyperlegible" w:hAnsi="Atkinson Hyperlegible"/>
          <w:sz w:val="20"/>
          <w:szCs w:val="20"/>
        </w:rPr>
      </w:pPr>
      <w:r w:rsidRPr="00BF4020">
        <w:rPr>
          <w:rFonts w:ascii="Atkinson Hyperlegible" w:hAnsi="Atkinson Hyperlegible"/>
          <w:sz w:val="20"/>
          <w:szCs w:val="20"/>
        </w:rPr>
        <w:t>We are committed to having the difficult conversations that are a natural part of change, and</w:t>
      </w:r>
      <w:r w:rsidR="008A463E" w:rsidRPr="00BF4020">
        <w:rPr>
          <w:rFonts w:ascii="Atkinson Hyperlegible" w:hAnsi="Atkinson Hyperlegible"/>
          <w:sz w:val="20"/>
          <w:szCs w:val="20"/>
        </w:rPr>
        <w:t xml:space="preserve"> </w:t>
      </w:r>
      <w:r w:rsidRPr="00BF4020">
        <w:rPr>
          <w:rFonts w:ascii="Atkinson Hyperlegible" w:hAnsi="Atkinson Hyperlegible"/>
          <w:sz w:val="20"/>
          <w:szCs w:val="20"/>
        </w:rPr>
        <w:t xml:space="preserve">we affirm the right of everyone to be treated with respect as we navigate these </w:t>
      </w:r>
      <w:r w:rsidR="0099437A">
        <w:rPr>
          <w:rFonts w:ascii="Atkinson Hyperlegible" w:hAnsi="Atkinson Hyperlegible"/>
          <w:sz w:val="20"/>
          <w:szCs w:val="20"/>
        </w:rPr>
        <w:t xml:space="preserve">conversations and changes </w:t>
      </w:r>
      <w:r w:rsidRPr="00BF4020">
        <w:rPr>
          <w:rFonts w:ascii="Atkinson Hyperlegible" w:hAnsi="Atkinson Hyperlegible"/>
          <w:sz w:val="20"/>
          <w:szCs w:val="20"/>
        </w:rPr>
        <w:t>together.</w:t>
      </w:r>
    </w:p>
    <w:p w14:paraId="75F7046C" w14:textId="4F268FA7" w:rsidR="000277DC" w:rsidRPr="00BF4020" w:rsidRDefault="00722464" w:rsidP="00BF4020">
      <w:pPr>
        <w:rPr>
          <w:rFonts w:ascii="Atkinson Hyperlegible" w:hAnsi="Atkinson Hyperlegible"/>
          <w:sz w:val="20"/>
          <w:szCs w:val="20"/>
        </w:rPr>
      </w:pPr>
      <w:r w:rsidRPr="00BF4020">
        <w:rPr>
          <w:rFonts w:ascii="Atkinson Hyperlegible" w:hAnsi="Atkinson Hyperlegible"/>
          <w:sz w:val="20"/>
          <w:szCs w:val="20"/>
        </w:rPr>
        <w:t>Based on broad consultation with our Heron People Circle of Old Ones/Elders, Chiefs of our host and local nations, Indigenous students and our university community, our planning framework includes six core elements that are intended to put these principles into action.</w:t>
      </w:r>
    </w:p>
    <w:p w14:paraId="2B66A889" w14:textId="1561E03F" w:rsidR="00722464" w:rsidRPr="00BF4020" w:rsidRDefault="00BE67AB" w:rsidP="00BF4020">
      <w:pPr>
        <w:spacing w:after="0"/>
        <w:ind w:left="2160"/>
        <w:rPr>
          <w:rFonts w:ascii="Atkinson Hyperlegible" w:hAnsi="Atkinson Hyperlegible"/>
          <w:b/>
          <w:bCs/>
          <w:sz w:val="20"/>
          <w:szCs w:val="20"/>
        </w:rPr>
      </w:pPr>
      <w:r w:rsidRPr="00BF4020">
        <w:rPr>
          <w:noProof/>
          <w:sz w:val="20"/>
          <w:szCs w:val="20"/>
        </w:rPr>
        <w:drawing>
          <wp:anchor distT="0" distB="0" distL="114300" distR="114300" simplePos="0" relativeHeight="251658240" behindDoc="0" locked="0" layoutInCell="1" allowOverlap="1" wp14:anchorId="6E282AC5" wp14:editId="6C189D6B">
            <wp:simplePos x="0" y="0"/>
            <wp:positionH relativeFrom="column">
              <wp:posOffset>190500</wp:posOffset>
            </wp:positionH>
            <wp:positionV relativeFrom="paragraph">
              <wp:posOffset>5715</wp:posOffset>
            </wp:positionV>
            <wp:extent cx="1180722" cy="1283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722" cy="1283250"/>
                    </a:xfrm>
                    <a:prstGeom prst="rect">
                      <a:avLst/>
                    </a:prstGeom>
                  </pic:spPr>
                </pic:pic>
              </a:graphicData>
            </a:graphic>
            <wp14:sizeRelH relativeFrom="margin">
              <wp14:pctWidth>0</wp14:pctWidth>
            </wp14:sizeRelH>
            <wp14:sizeRelV relativeFrom="margin">
              <wp14:pctHeight>0</wp14:pctHeight>
            </wp14:sizeRelV>
          </wp:anchor>
        </w:drawing>
      </w:r>
      <w:r w:rsidR="000277DC">
        <w:rPr>
          <w:rFonts w:ascii="Atkinson Hyperlegible" w:hAnsi="Atkinson Hyperlegible"/>
        </w:rPr>
        <w:t xml:space="preserve"> </w:t>
      </w:r>
      <w:r w:rsidR="008A463E" w:rsidRPr="00BF4020">
        <w:rPr>
          <w:rFonts w:ascii="Atkinson Hyperlegible" w:hAnsi="Atkinson Hyperlegible"/>
          <w:b/>
          <w:bCs/>
          <w:sz w:val="20"/>
          <w:szCs w:val="20"/>
        </w:rPr>
        <w:t>6</w:t>
      </w:r>
      <w:r w:rsidR="008A463E" w:rsidRPr="00BF4020">
        <w:rPr>
          <w:rFonts w:ascii="Atkinson Hyperlegible" w:hAnsi="Atkinson Hyperlegible"/>
          <w:sz w:val="20"/>
          <w:szCs w:val="20"/>
        </w:rPr>
        <w:t xml:space="preserve"> </w:t>
      </w:r>
      <w:r w:rsidR="000277DC" w:rsidRPr="00BF4020">
        <w:rPr>
          <w:rFonts w:ascii="Atkinson Hyperlegible" w:hAnsi="Atkinson Hyperlegible"/>
          <w:b/>
          <w:bCs/>
          <w:sz w:val="20"/>
          <w:szCs w:val="20"/>
        </w:rPr>
        <w:t>Core Elements</w:t>
      </w:r>
    </w:p>
    <w:p w14:paraId="571F07EB" w14:textId="31C5AB73"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Respecting and learning from the people of these lands</w:t>
      </w:r>
    </w:p>
    <w:p w14:paraId="5C7FB130" w14:textId="77777777"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Promoting understanding of Indigenous ways of knowing and being</w:t>
      </w:r>
    </w:p>
    <w:p w14:paraId="29BD7114" w14:textId="77777777"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Committing to learning about the past and its impact on Indigenous Peoples</w:t>
      </w:r>
    </w:p>
    <w:p w14:paraId="63A7E2A8" w14:textId="77777777" w:rsidR="000277DC" w:rsidRPr="00BF4020"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Celebrating Indigenous cultures</w:t>
      </w:r>
    </w:p>
    <w:p w14:paraId="639C0B7B" w14:textId="4AFAAEF2" w:rsidR="00467FBD" w:rsidRDefault="000277DC" w:rsidP="00BF4020">
      <w:pPr>
        <w:pStyle w:val="ListParagraph"/>
        <w:numPr>
          <w:ilvl w:val="0"/>
          <w:numId w:val="7"/>
        </w:numPr>
        <w:spacing w:after="0"/>
        <w:contextualSpacing w:val="0"/>
        <w:rPr>
          <w:rFonts w:ascii="Atkinson Hyperlegible" w:hAnsi="Atkinson Hyperlegible"/>
          <w:sz w:val="20"/>
          <w:szCs w:val="20"/>
        </w:rPr>
      </w:pPr>
      <w:r w:rsidRPr="00BF4020">
        <w:rPr>
          <w:rFonts w:ascii="Atkinson Hyperlegible" w:hAnsi="Atkinson Hyperlegible"/>
          <w:sz w:val="20"/>
          <w:szCs w:val="20"/>
        </w:rPr>
        <w:t>Applying Indigenous protocols to research with Indigenous peoples</w:t>
      </w:r>
    </w:p>
    <w:p w14:paraId="0E164585" w14:textId="0775BD5C" w:rsidR="009E275E" w:rsidRPr="00BF4020" w:rsidRDefault="009E275E" w:rsidP="00BF4020">
      <w:pPr>
        <w:pStyle w:val="ListParagraph"/>
        <w:numPr>
          <w:ilvl w:val="0"/>
          <w:numId w:val="7"/>
        </w:numPr>
        <w:spacing w:after="0"/>
        <w:contextualSpacing w:val="0"/>
        <w:rPr>
          <w:rFonts w:ascii="Atkinson Hyperlegible" w:hAnsi="Atkinson Hyperlegible"/>
          <w:sz w:val="20"/>
          <w:szCs w:val="20"/>
        </w:rPr>
      </w:pPr>
      <w:r w:rsidRPr="00F65064">
        <w:rPr>
          <w:rFonts w:ascii="Atkinson Hyperlegible" w:hAnsi="Atkinson Hyperlegible"/>
          <w:sz w:val="20"/>
          <w:szCs w:val="20"/>
        </w:rPr>
        <w:t>Contributing to repairing the effects of oppression of Indigenous peoples</w:t>
      </w:r>
    </w:p>
    <w:p w14:paraId="54A90595" w14:textId="3E05124E" w:rsidR="00722464" w:rsidRPr="00BF4020" w:rsidRDefault="00722464" w:rsidP="00BF4020">
      <w:pPr>
        <w:spacing w:before="240" w:after="0"/>
        <w:rPr>
          <w:rFonts w:ascii="Atkinson Hyperlegible" w:hAnsi="Atkinson Hyperlegible"/>
          <w:b/>
          <w:bCs/>
          <w:sz w:val="20"/>
          <w:szCs w:val="20"/>
        </w:rPr>
      </w:pPr>
      <w:r w:rsidRPr="00BF4020">
        <w:rPr>
          <w:rFonts w:ascii="Atkinson Hyperlegible" w:hAnsi="Atkinson Hyperlegible"/>
          <w:b/>
          <w:bCs/>
          <w:sz w:val="20"/>
          <w:szCs w:val="20"/>
        </w:rPr>
        <w:t>Review Process</w:t>
      </w:r>
      <w:r w:rsidR="008A463E" w:rsidRPr="00BF4020">
        <w:rPr>
          <w:rFonts w:ascii="Atkinson Hyperlegible" w:hAnsi="Atkinson Hyperlegible"/>
          <w:b/>
          <w:bCs/>
          <w:sz w:val="20"/>
          <w:szCs w:val="20"/>
        </w:rPr>
        <w:t xml:space="preserve"> and Eligibility</w:t>
      </w:r>
    </w:p>
    <w:p w14:paraId="18B7F7D2" w14:textId="15FD0716" w:rsidR="00AF6004" w:rsidRPr="00BF4020" w:rsidRDefault="008A463E" w:rsidP="00AF6004">
      <w:pPr>
        <w:rPr>
          <w:rFonts w:ascii="Atkinson Hyperlegible" w:hAnsi="Atkinson Hyperlegible" w:cstheme="minorHAnsi"/>
          <w:color w:val="000000"/>
          <w:sz w:val="20"/>
          <w:szCs w:val="20"/>
          <w:lang w:val="en-GB"/>
        </w:rPr>
      </w:pPr>
      <w:r w:rsidRPr="00BF4020">
        <w:rPr>
          <w:rFonts w:ascii="Atkinson Hyperlegible" w:hAnsi="Atkinson Hyperlegible" w:cstheme="minorHAnsi"/>
          <w:color w:val="000000"/>
          <w:sz w:val="20"/>
          <w:szCs w:val="20"/>
          <w:lang w:val="en-GB"/>
        </w:rPr>
        <w:t>This funding opportunity is available to</w:t>
      </w:r>
      <w:r w:rsidR="00AF6004" w:rsidRPr="00BF4020">
        <w:rPr>
          <w:rFonts w:ascii="Atkinson Hyperlegible" w:hAnsi="Atkinson Hyperlegible" w:cstheme="minorHAnsi"/>
          <w:color w:val="000000"/>
          <w:sz w:val="20"/>
          <w:szCs w:val="20"/>
          <w:lang w:val="en-GB"/>
        </w:rPr>
        <w:t xml:space="preserve"> Core Faculty</w:t>
      </w:r>
      <w:r w:rsidR="00AD3507">
        <w:rPr>
          <w:rFonts w:ascii="Atkinson Hyperlegible" w:hAnsi="Atkinson Hyperlegible" w:cstheme="minorHAnsi"/>
          <w:color w:val="000000"/>
          <w:sz w:val="20"/>
          <w:szCs w:val="20"/>
          <w:lang w:val="en-GB"/>
        </w:rPr>
        <w:t xml:space="preserve"> </w:t>
      </w:r>
      <w:r w:rsidR="00AD3507" w:rsidRPr="00AD3507">
        <w:rPr>
          <w:rFonts w:ascii="Atkinson Hyperlegible" w:hAnsi="Atkinson Hyperlegible"/>
          <w:sz w:val="20"/>
          <w:szCs w:val="20"/>
          <w:lang w:val="en-GB"/>
        </w:rPr>
        <w:t>for projects that are one year in duration</w:t>
      </w:r>
      <w:r w:rsidR="00AD3507">
        <w:rPr>
          <w:rFonts w:ascii="Atkinson Hyperlegible" w:hAnsi="Atkinson Hyperlegible" w:cstheme="minorHAnsi"/>
          <w:color w:val="000000"/>
          <w:sz w:val="20"/>
          <w:szCs w:val="20"/>
          <w:lang w:val="en-GB"/>
        </w:rPr>
        <w:t>.</w:t>
      </w:r>
    </w:p>
    <w:p w14:paraId="734806D5" w14:textId="6A8ABAEA" w:rsidR="00722464" w:rsidRPr="00BF4020" w:rsidRDefault="00722464" w:rsidP="00722464">
      <w:pPr>
        <w:rPr>
          <w:rFonts w:ascii="Atkinson Hyperlegible" w:hAnsi="Atkinson Hyperlegible" w:cstheme="minorHAnsi"/>
          <w:b/>
          <w:bCs/>
          <w:sz w:val="20"/>
          <w:szCs w:val="20"/>
          <w:lang w:val="en-US"/>
        </w:rPr>
      </w:pPr>
      <w:r w:rsidRPr="00BF4020">
        <w:rPr>
          <w:rFonts w:ascii="Atkinson Hyperlegible" w:hAnsi="Atkinson Hyperlegible"/>
          <w:sz w:val="20"/>
          <w:szCs w:val="20"/>
        </w:rPr>
        <w:t xml:space="preserve">All applications will undergo a review </w:t>
      </w:r>
      <w:r w:rsidR="005C3A54" w:rsidRPr="00BF4020">
        <w:rPr>
          <w:rFonts w:ascii="Atkinson Hyperlegible" w:hAnsi="Atkinson Hyperlegible"/>
          <w:sz w:val="20"/>
          <w:szCs w:val="20"/>
        </w:rPr>
        <w:t>process</w:t>
      </w:r>
      <w:r w:rsidRPr="00BF4020">
        <w:rPr>
          <w:rFonts w:ascii="Atkinson Hyperlegible" w:hAnsi="Atkinson Hyperlegible"/>
          <w:sz w:val="20"/>
          <w:szCs w:val="20"/>
        </w:rPr>
        <w:t xml:space="preserve">, </w:t>
      </w:r>
      <w:r w:rsidR="005C3A54" w:rsidRPr="00BF4020">
        <w:rPr>
          <w:rFonts w:ascii="Atkinson Hyperlegible" w:hAnsi="Atkinson Hyperlegible"/>
          <w:sz w:val="20"/>
          <w:szCs w:val="20"/>
        </w:rPr>
        <w:t xml:space="preserve">adjudicated by </w:t>
      </w:r>
      <w:r w:rsidRPr="00BF4020">
        <w:rPr>
          <w:rFonts w:ascii="Atkinson Hyperlegible" w:hAnsi="Atkinson Hyperlegible"/>
          <w:sz w:val="20"/>
          <w:szCs w:val="20"/>
        </w:rPr>
        <w:t>the Director of Research and Innovation, the Vice-Provost, Student and Academic Services</w:t>
      </w:r>
      <w:r w:rsidR="005C3A54" w:rsidRPr="00BF4020">
        <w:rPr>
          <w:rFonts w:ascii="Atkinson Hyperlegible" w:hAnsi="Atkinson Hyperlegible"/>
          <w:sz w:val="20"/>
          <w:szCs w:val="20"/>
        </w:rPr>
        <w:t xml:space="preserve"> and chaired by the Director of Indigenous Education.</w:t>
      </w:r>
    </w:p>
    <w:p w14:paraId="0E32238A" w14:textId="77777777" w:rsidR="00722464" w:rsidRPr="00BF4020" w:rsidRDefault="00722464" w:rsidP="00BF4020">
      <w:pPr>
        <w:spacing w:after="0"/>
        <w:rPr>
          <w:rFonts w:ascii="Atkinson Hyperlegible" w:hAnsi="Atkinson Hyperlegible" w:cstheme="minorHAnsi"/>
          <w:b/>
          <w:bCs/>
          <w:sz w:val="20"/>
          <w:szCs w:val="20"/>
        </w:rPr>
      </w:pPr>
      <w:r w:rsidRPr="00BF4020">
        <w:rPr>
          <w:rFonts w:ascii="Atkinson Hyperlegible" w:hAnsi="Atkinson Hyperlegible" w:cstheme="minorHAnsi"/>
          <w:b/>
          <w:bCs/>
          <w:sz w:val="20"/>
          <w:szCs w:val="20"/>
        </w:rPr>
        <w:t>Selection Criteria:</w:t>
      </w:r>
    </w:p>
    <w:p w14:paraId="348A15FD" w14:textId="67318F6D" w:rsidR="00722464" w:rsidRPr="00BF4020" w:rsidRDefault="00722464" w:rsidP="00BF4020">
      <w:pPr>
        <w:pStyle w:val="Default"/>
        <w:numPr>
          <w:ilvl w:val="0"/>
          <w:numId w:val="1"/>
        </w:numPr>
        <w:rPr>
          <w:rFonts w:ascii="Atkinson Hyperlegible" w:hAnsi="Atkinson Hyperlegible" w:cstheme="minorHAnsi"/>
          <w:sz w:val="20"/>
          <w:szCs w:val="20"/>
        </w:rPr>
      </w:pPr>
      <w:r w:rsidRPr="00BF4020">
        <w:rPr>
          <w:rFonts w:ascii="Atkinson Hyperlegible" w:hAnsi="Atkinson Hyperlegible" w:cstheme="minorHAnsi"/>
          <w:sz w:val="20"/>
          <w:szCs w:val="20"/>
        </w:rPr>
        <w:t>A clear connection to one or more of the six core elements and how they will be achieved.</w:t>
      </w:r>
    </w:p>
    <w:p w14:paraId="62908BE3" w14:textId="54C4CB94" w:rsidR="005C3A54" w:rsidRPr="00BF4020" w:rsidRDefault="00722464" w:rsidP="00BF4020">
      <w:pPr>
        <w:pStyle w:val="ListParagraph"/>
        <w:numPr>
          <w:ilvl w:val="0"/>
          <w:numId w:val="1"/>
        </w:numPr>
        <w:spacing w:after="0"/>
        <w:rPr>
          <w:rFonts w:ascii="Atkinson Hyperlegible" w:hAnsi="Atkinson Hyperlegible" w:cs="Arial"/>
          <w:color w:val="000000"/>
          <w:sz w:val="20"/>
          <w:szCs w:val="20"/>
          <w:lang w:val="en-GB"/>
        </w:rPr>
      </w:pPr>
      <w:r w:rsidRPr="00BF4020">
        <w:rPr>
          <w:rFonts w:ascii="Atkinson Hyperlegible" w:hAnsi="Atkinson Hyperlegible" w:cs="Arial"/>
          <w:color w:val="000000"/>
          <w:sz w:val="20"/>
          <w:szCs w:val="20"/>
          <w:lang w:val="en-GB"/>
        </w:rPr>
        <w:t>How the proposed initiative might support and or contribute to the post-secondary educational experiences for Indigenous students and non-</w:t>
      </w:r>
      <w:r w:rsidR="0099437A">
        <w:rPr>
          <w:rFonts w:ascii="Atkinson Hyperlegible" w:hAnsi="Atkinson Hyperlegible" w:cs="Arial"/>
          <w:color w:val="000000"/>
          <w:sz w:val="20"/>
          <w:szCs w:val="20"/>
          <w:lang w:val="en-GB"/>
        </w:rPr>
        <w:t>I</w:t>
      </w:r>
      <w:r w:rsidRPr="00BF4020">
        <w:rPr>
          <w:rFonts w:ascii="Atkinson Hyperlegible" w:hAnsi="Atkinson Hyperlegible" w:cs="Arial"/>
          <w:color w:val="000000"/>
          <w:sz w:val="20"/>
          <w:szCs w:val="20"/>
          <w:lang w:val="en-GB"/>
        </w:rPr>
        <w:t>ndigenous students.</w:t>
      </w:r>
    </w:p>
    <w:p w14:paraId="1F0BC1DA" w14:textId="3EE5FD3B" w:rsidR="005C3A54" w:rsidRPr="00BF4020" w:rsidRDefault="00722464" w:rsidP="00037BDF">
      <w:pPr>
        <w:pStyle w:val="ListParagraph"/>
        <w:numPr>
          <w:ilvl w:val="0"/>
          <w:numId w:val="1"/>
        </w:numPr>
        <w:spacing w:after="0"/>
        <w:rPr>
          <w:rFonts w:ascii="Atkinson Hyperlegible" w:hAnsi="Atkinson Hyperlegible" w:cs="Arial"/>
          <w:color w:val="000000"/>
          <w:sz w:val="20"/>
          <w:szCs w:val="20"/>
          <w:lang w:val="en-GB"/>
        </w:rPr>
      </w:pPr>
      <w:r w:rsidRPr="00BF4020">
        <w:rPr>
          <w:rFonts w:ascii="Atkinson Hyperlegible" w:hAnsi="Atkinson Hyperlegible" w:cs="Arial"/>
          <w:sz w:val="20"/>
          <w:szCs w:val="20"/>
          <w:lang w:val="en-GB"/>
        </w:rPr>
        <w:t>The clarity of the project design</w:t>
      </w:r>
      <w:r w:rsidR="0099437A">
        <w:rPr>
          <w:rFonts w:ascii="Atkinson Hyperlegible" w:hAnsi="Atkinson Hyperlegible" w:cs="Arial"/>
          <w:sz w:val="20"/>
          <w:szCs w:val="20"/>
          <w:lang w:val="en-GB"/>
        </w:rPr>
        <w:t>.</w:t>
      </w:r>
    </w:p>
    <w:p w14:paraId="7EFA0CA8" w14:textId="1CC2CF00" w:rsidR="00595889" w:rsidRPr="00DE1780" w:rsidRDefault="00531C85" w:rsidP="00DE1780">
      <w:pPr>
        <w:spacing w:after="0"/>
        <w:rPr>
          <w:rFonts w:ascii="Atkinson Hyperlegible" w:hAnsi="Atkinson Hyperlegible" w:cs="Arial"/>
          <w:color w:val="000000"/>
          <w:sz w:val="16"/>
          <w:szCs w:val="16"/>
          <w:lang w:val="en-GB"/>
        </w:rPr>
      </w:pPr>
      <w:r>
        <w:rPr>
          <w:rFonts w:ascii="Atkinson Hyperlegible" w:eastAsia="Calibri" w:hAnsi="Atkinson Hyperlegible" w:cstheme="minorHAnsi"/>
        </w:rPr>
        <w:lastRenderedPageBreak/>
        <w:pict w14:anchorId="3959DB37">
          <v:rect id="_x0000_i1028" style="width:545.75pt;height:1.5pt;mso-position-horizontal:absolute" o:hralign="center" o:hrstd="t" o:hrnoshade="t" o:hr="t" fillcolor="#375623 [1609]" stroked="f"/>
        </w:pict>
      </w:r>
      <w:r w:rsidR="00DE1780">
        <w:rPr>
          <w:rFonts w:ascii="Atkinson Hyperlegible" w:hAnsi="Atkinson Hyperlegible" w:cs="Arial"/>
          <w:color w:val="000000"/>
          <w:lang w:val="en-GB"/>
        </w:rPr>
        <w:br/>
      </w:r>
    </w:p>
    <w:p w14:paraId="5294F333" w14:textId="18244A30" w:rsidR="005C3A54" w:rsidRPr="00DE1780" w:rsidRDefault="00E315E8" w:rsidP="00DE1780">
      <w:pPr>
        <w:spacing w:after="0"/>
        <w:rPr>
          <w:rFonts w:ascii="Atkinson Hyperlegible" w:hAnsi="Atkinson Hyperlegible" w:cstheme="minorHAnsi"/>
          <w:b/>
          <w:bCs/>
          <w:color w:val="000000"/>
          <w:lang w:val="en-GB"/>
        </w:rPr>
      </w:pPr>
      <w:r w:rsidRPr="00DE1780">
        <w:rPr>
          <w:rFonts w:ascii="Atkinson Hyperlegible" w:hAnsi="Atkinson Hyperlegible" w:cstheme="minorHAnsi"/>
          <w:b/>
          <w:bCs/>
          <w:color w:val="000000"/>
          <w:lang w:val="en-GB"/>
        </w:rPr>
        <w:t>Application Form</w:t>
      </w:r>
    </w:p>
    <w:p w14:paraId="703039C0" w14:textId="3742D2DB" w:rsidR="00E315E8" w:rsidRPr="00BF4020" w:rsidRDefault="00EE687B" w:rsidP="005C3A54">
      <w:pPr>
        <w:rPr>
          <w:rFonts w:ascii="Atkinson Hyperlegible" w:hAnsi="Atkinson Hyperlegible"/>
          <w:sz w:val="20"/>
          <w:szCs w:val="20"/>
        </w:rPr>
      </w:pPr>
      <w:r w:rsidRPr="00DE1780">
        <w:rPr>
          <w:rFonts w:ascii="Atkinson Hyperlegible" w:hAnsi="Atkinson Hyperlegible"/>
          <w:sz w:val="20"/>
          <w:szCs w:val="20"/>
        </w:rPr>
        <w:t>Incomplete applications, late applications, or applications not submitted as instructed in the application process will not be considered</w:t>
      </w:r>
      <w:r w:rsidRPr="00DE1780">
        <w:rPr>
          <w:rFonts w:ascii="Atkinson Hyperlegible" w:hAnsi="Atkinson Hyperlegible"/>
          <w:i/>
          <w:i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81"/>
      </w:tblGrid>
      <w:tr w:rsidR="00722464" w:rsidRPr="00F65064" w14:paraId="2EFE29D4" w14:textId="77777777" w:rsidTr="00BF4020">
        <w:tc>
          <w:tcPr>
            <w:tcW w:w="3119" w:type="dxa"/>
            <w:vAlign w:val="center"/>
          </w:tcPr>
          <w:p w14:paraId="07156776" w14:textId="77777777" w:rsidR="00722464" w:rsidRPr="00F65064" w:rsidRDefault="00722464" w:rsidP="004B65A0">
            <w:pPr>
              <w:tabs>
                <w:tab w:val="left" w:pos="2835"/>
                <w:tab w:val="left" w:pos="3261"/>
              </w:tabs>
              <w:spacing w:before="120" w:after="120"/>
              <w:rPr>
                <w:rFonts w:ascii="Atkinson Hyperlegible" w:eastAsia="Calibri" w:hAnsi="Atkinson Hyperlegible" w:cs="Calibri"/>
                <w:sz w:val="20"/>
                <w:szCs w:val="20"/>
              </w:rPr>
            </w:pPr>
            <w:r w:rsidRPr="00F65064">
              <w:rPr>
                <w:rFonts w:ascii="Atkinson Hyperlegible" w:eastAsia="Calibri" w:hAnsi="Atkinson Hyperlegible" w:cs="Calibri"/>
                <w:b/>
                <w:bCs/>
                <w:sz w:val="20"/>
                <w:szCs w:val="20"/>
              </w:rPr>
              <w:t>Name of Applicant(s)</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5B2ED715" w14:textId="352A2C20"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5AD5B982" w14:textId="77777777" w:rsidTr="00BF4020">
        <w:tc>
          <w:tcPr>
            <w:tcW w:w="3119" w:type="dxa"/>
            <w:shd w:val="clear" w:color="auto" w:fill="auto"/>
            <w:vAlign w:val="center"/>
          </w:tcPr>
          <w:p w14:paraId="679784C0" w14:textId="77777777" w:rsidR="00722464" w:rsidRPr="00F65064" w:rsidRDefault="00722464" w:rsidP="004B65A0">
            <w:pPr>
              <w:tabs>
                <w:tab w:val="left" w:pos="2835"/>
                <w:tab w:val="left" w:pos="3261"/>
              </w:tabs>
              <w:rPr>
                <w:rFonts w:ascii="Atkinson Hyperlegible" w:eastAsia="Calibri" w:hAnsi="Atkinson Hyperlegible" w:cs="Calibri"/>
                <w:b/>
                <w:bCs/>
                <w:sz w:val="8"/>
                <w:szCs w:val="8"/>
              </w:rPr>
            </w:pPr>
          </w:p>
        </w:tc>
        <w:tc>
          <w:tcPr>
            <w:tcW w:w="7681" w:type="dxa"/>
            <w:shd w:val="clear" w:color="auto" w:fill="auto"/>
            <w:vAlign w:val="center"/>
          </w:tcPr>
          <w:p w14:paraId="3ACCB8AE" w14:textId="77777777" w:rsidR="00722464" w:rsidRPr="00F65064" w:rsidRDefault="00722464" w:rsidP="004B65A0">
            <w:pPr>
              <w:tabs>
                <w:tab w:val="left" w:pos="2835"/>
                <w:tab w:val="left" w:pos="3261"/>
              </w:tabs>
              <w:rPr>
                <w:rFonts w:ascii="Atkinson Hyperlegible" w:hAnsi="Atkinson Hyperlegible"/>
                <w:sz w:val="8"/>
                <w:szCs w:val="8"/>
              </w:rPr>
            </w:pPr>
          </w:p>
        </w:tc>
      </w:tr>
      <w:tr w:rsidR="00722464" w:rsidRPr="00F65064" w14:paraId="281AFDA1" w14:textId="77777777" w:rsidTr="00BF4020">
        <w:trPr>
          <w:trHeight w:val="80"/>
        </w:trPr>
        <w:tc>
          <w:tcPr>
            <w:tcW w:w="3119" w:type="dxa"/>
            <w:vAlign w:val="center"/>
          </w:tcPr>
          <w:p w14:paraId="543AA94F" w14:textId="77777777" w:rsidR="00722464" w:rsidRPr="00F65064" w:rsidRDefault="00722464" w:rsidP="004B65A0">
            <w:pPr>
              <w:tabs>
                <w:tab w:val="left" w:pos="2835"/>
                <w:tab w:val="left" w:pos="3261"/>
              </w:tabs>
              <w:spacing w:before="120" w:after="120"/>
              <w:rPr>
                <w:rFonts w:ascii="Atkinson Hyperlegible" w:eastAsia="Calibri" w:hAnsi="Atkinson Hyperlegible" w:cs="Calibri"/>
                <w:sz w:val="20"/>
                <w:szCs w:val="20"/>
              </w:rPr>
            </w:pPr>
            <w:r w:rsidRPr="00F65064">
              <w:rPr>
                <w:rFonts w:ascii="Atkinson Hyperlegible" w:eastAsia="Calibri" w:hAnsi="Atkinson Hyperlegible" w:cs="Calibri"/>
                <w:b/>
                <w:bCs/>
                <w:sz w:val="20"/>
                <w:szCs w:val="20"/>
              </w:rPr>
              <w:t>Employee Number</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697E29EB"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6C133EBA" w14:textId="77777777" w:rsidTr="00BF4020">
        <w:tc>
          <w:tcPr>
            <w:tcW w:w="3119" w:type="dxa"/>
            <w:shd w:val="clear" w:color="auto" w:fill="auto"/>
            <w:vAlign w:val="center"/>
          </w:tcPr>
          <w:p w14:paraId="2E80DA7D" w14:textId="77777777" w:rsidR="00722464" w:rsidRPr="00F65064" w:rsidRDefault="00722464" w:rsidP="004B65A0">
            <w:pPr>
              <w:tabs>
                <w:tab w:val="left" w:pos="2835"/>
                <w:tab w:val="left" w:pos="3261"/>
              </w:tabs>
              <w:rPr>
                <w:rFonts w:ascii="Atkinson Hyperlegible" w:eastAsia="Calibri" w:hAnsi="Atkinson Hyperlegible" w:cs="Calibri"/>
                <w:b/>
                <w:bCs/>
                <w:sz w:val="8"/>
                <w:szCs w:val="8"/>
              </w:rPr>
            </w:pPr>
          </w:p>
        </w:tc>
        <w:tc>
          <w:tcPr>
            <w:tcW w:w="7681" w:type="dxa"/>
            <w:shd w:val="clear" w:color="auto" w:fill="auto"/>
            <w:vAlign w:val="center"/>
          </w:tcPr>
          <w:p w14:paraId="204AAE73" w14:textId="77777777" w:rsidR="00722464" w:rsidRPr="00F65064" w:rsidRDefault="00722464" w:rsidP="004B65A0">
            <w:pPr>
              <w:tabs>
                <w:tab w:val="left" w:pos="2835"/>
                <w:tab w:val="left" w:pos="3261"/>
              </w:tabs>
              <w:rPr>
                <w:rFonts w:ascii="Atkinson Hyperlegible" w:hAnsi="Atkinson Hyperlegible"/>
                <w:sz w:val="8"/>
                <w:szCs w:val="8"/>
              </w:rPr>
            </w:pPr>
          </w:p>
        </w:tc>
      </w:tr>
      <w:tr w:rsidR="00722464" w:rsidRPr="00F65064" w14:paraId="099B028E" w14:textId="77777777" w:rsidTr="00BF4020">
        <w:tc>
          <w:tcPr>
            <w:tcW w:w="3119" w:type="dxa"/>
            <w:vAlign w:val="center"/>
          </w:tcPr>
          <w:p w14:paraId="395A5451" w14:textId="77777777" w:rsidR="00722464" w:rsidRPr="00F65064" w:rsidRDefault="00722464" w:rsidP="004B65A0">
            <w:pPr>
              <w:tabs>
                <w:tab w:val="left" w:pos="2835"/>
                <w:tab w:val="left" w:pos="3261"/>
              </w:tabs>
              <w:spacing w:before="120" w:after="120"/>
              <w:rPr>
                <w:rFonts w:ascii="Atkinson Hyperlegible" w:eastAsia="Calibri" w:hAnsi="Atkinson Hyperlegible" w:cs="Calibri"/>
                <w:sz w:val="20"/>
                <w:szCs w:val="20"/>
              </w:rPr>
            </w:pPr>
            <w:proofErr w:type="gramStart"/>
            <w:r w:rsidRPr="00F65064">
              <w:rPr>
                <w:rFonts w:ascii="Atkinson Hyperlegible" w:eastAsia="Calibri" w:hAnsi="Atkinson Hyperlegible" w:cs="Calibri"/>
                <w:b/>
                <w:bCs/>
                <w:sz w:val="20"/>
                <w:szCs w:val="20"/>
              </w:rPr>
              <w:t>Applicant’s</w:t>
            </w:r>
            <w:proofErr w:type="gramEnd"/>
            <w:r w:rsidRPr="00F65064">
              <w:rPr>
                <w:rFonts w:ascii="Atkinson Hyperlegible" w:eastAsia="Calibri" w:hAnsi="Atkinson Hyperlegible" w:cs="Calibri"/>
                <w:b/>
                <w:bCs/>
                <w:spacing w:val="-4"/>
                <w:sz w:val="20"/>
                <w:szCs w:val="20"/>
              </w:rPr>
              <w:t xml:space="preserve"> </w:t>
            </w:r>
            <w:r w:rsidRPr="00F65064">
              <w:rPr>
                <w:rFonts w:ascii="Atkinson Hyperlegible" w:eastAsia="Calibri" w:hAnsi="Atkinson Hyperlegible" w:cs="Calibri"/>
                <w:b/>
                <w:bCs/>
                <w:sz w:val="20"/>
                <w:szCs w:val="20"/>
              </w:rPr>
              <w:t>School</w:t>
            </w:r>
            <w:r w:rsidRPr="00F65064">
              <w:rPr>
                <w:rFonts w:ascii="Atkinson Hyperlegible" w:eastAsia="Calibri" w:hAnsi="Atkinson Hyperlegible" w:cs="Calibri"/>
                <w:b/>
                <w:bCs/>
                <w:spacing w:val="1"/>
                <w:sz w:val="20"/>
                <w:szCs w:val="20"/>
              </w:rPr>
              <w:t xml:space="preserve"> </w:t>
            </w:r>
            <w:r w:rsidRPr="00F65064">
              <w:rPr>
                <w:rFonts w:ascii="Atkinson Hyperlegible" w:eastAsia="Calibri" w:hAnsi="Atkinson Hyperlegible" w:cs="Calibri"/>
                <w:b/>
                <w:bCs/>
                <w:sz w:val="20"/>
                <w:szCs w:val="20"/>
              </w:rPr>
              <w:t>/ Faculty</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59616CE2"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738C5ED8" w14:textId="77777777" w:rsidTr="00BF4020">
        <w:tc>
          <w:tcPr>
            <w:tcW w:w="3119" w:type="dxa"/>
            <w:shd w:val="clear" w:color="auto" w:fill="auto"/>
            <w:vAlign w:val="center"/>
          </w:tcPr>
          <w:p w14:paraId="1ABDBD02" w14:textId="77777777" w:rsidR="00722464" w:rsidRPr="00F65064" w:rsidRDefault="00722464" w:rsidP="004B65A0">
            <w:pPr>
              <w:tabs>
                <w:tab w:val="left" w:pos="2835"/>
                <w:tab w:val="left" w:pos="3261"/>
              </w:tabs>
              <w:rPr>
                <w:rFonts w:ascii="Atkinson Hyperlegible" w:eastAsia="Calibri" w:hAnsi="Atkinson Hyperlegible" w:cs="Calibri"/>
                <w:b/>
                <w:bCs/>
                <w:sz w:val="8"/>
                <w:szCs w:val="8"/>
              </w:rPr>
            </w:pPr>
            <w:bookmarkStart w:id="1" w:name="_Hlk117250918"/>
          </w:p>
        </w:tc>
        <w:tc>
          <w:tcPr>
            <w:tcW w:w="7681" w:type="dxa"/>
            <w:shd w:val="clear" w:color="auto" w:fill="auto"/>
            <w:vAlign w:val="center"/>
          </w:tcPr>
          <w:p w14:paraId="7C08AAC6" w14:textId="77777777" w:rsidR="00722464" w:rsidRPr="00F65064" w:rsidRDefault="00722464" w:rsidP="004B65A0">
            <w:pPr>
              <w:tabs>
                <w:tab w:val="left" w:pos="2835"/>
                <w:tab w:val="left" w:pos="3261"/>
              </w:tabs>
              <w:rPr>
                <w:rFonts w:ascii="Atkinson Hyperlegible" w:hAnsi="Atkinson Hyperlegible"/>
                <w:sz w:val="8"/>
                <w:szCs w:val="8"/>
              </w:rPr>
            </w:pPr>
          </w:p>
        </w:tc>
      </w:tr>
      <w:bookmarkEnd w:id="1"/>
      <w:tr w:rsidR="00722464" w:rsidRPr="00F65064" w14:paraId="797552BC" w14:textId="77777777" w:rsidTr="00BF4020">
        <w:trPr>
          <w:trHeight w:val="457"/>
        </w:trPr>
        <w:tc>
          <w:tcPr>
            <w:tcW w:w="3119" w:type="dxa"/>
            <w:vAlign w:val="center"/>
          </w:tcPr>
          <w:p w14:paraId="6B1F7A7A" w14:textId="77777777" w:rsidR="00722464" w:rsidRPr="00F65064" w:rsidRDefault="00722464" w:rsidP="004B65A0">
            <w:pPr>
              <w:tabs>
                <w:tab w:val="left" w:pos="2835"/>
                <w:tab w:val="left" w:pos="3261"/>
              </w:tabs>
              <w:rPr>
                <w:rFonts w:ascii="Atkinson Hyperlegible" w:eastAsia="Calibri" w:hAnsi="Atkinson Hyperlegible" w:cs="Calibri"/>
                <w:sz w:val="8"/>
                <w:szCs w:val="8"/>
              </w:rPr>
            </w:pPr>
            <w:r w:rsidRPr="00F65064">
              <w:rPr>
                <w:rFonts w:ascii="Atkinson Hyperlegible" w:eastAsia="Calibri" w:hAnsi="Atkinson Hyperlegible" w:cs="Calibri"/>
                <w:b/>
                <w:bCs/>
                <w:sz w:val="20"/>
                <w:szCs w:val="20"/>
              </w:rPr>
              <w:t>Title of Proposed Initiative</w:t>
            </w:r>
            <w:r w:rsidRPr="00F65064">
              <w:rPr>
                <w:rFonts w:ascii="Atkinson Hyperlegible" w:eastAsia="Calibri" w:hAnsi="Atkinson Hyperlegible" w:cs="Calibri"/>
                <w:b/>
                <w:bCs/>
                <w:sz w:val="20"/>
                <w:szCs w:val="20"/>
              </w:rPr>
              <w:tab/>
            </w:r>
          </w:p>
        </w:tc>
        <w:tc>
          <w:tcPr>
            <w:tcW w:w="7681" w:type="dxa"/>
            <w:shd w:val="clear" w:color="auto" w:fill="D4E8C6"/>
            <w:vAlign w:val="center"/>
          </w:tcPr>
          <w:p w14:paraId="31AA9DD2" w14:textId="77777777" w:rsidR="00722464" w:rsidRPr="005C3A54" w:rsidRDefault="00722464" w:rsidP="004B65A0">
            <w:pPr>
              <w:tabs>
                <w:tab w:val="left" w:pos="2835"/>
                <w:tab w:val="left" w:pos="3261"/>
              </w:tabs>
              <w:rPr>
                <w:rFonts w:ascii="Atkinson Hyperlegible" w:hAnsi="Atkinson Hyperlegible"/>
                <w:sz w:val="20"/>
                <w:szCs w:val="20"/>
              </w:rPr>
            </w:pPr>
          </w:p>
        </w:tc>
      </w:tr>
    </w:tbl>
    <w:p w14:paraId="24F3E126" w14:textId="77777777" w:rsidR="00722464" w:rsidRPr="00F65064" w:rsidRDefault="00722464" w:rsidP="005C3A54">
      <w:pPr>
        <w:tabs>
          <w:tab w:val="left" w:pos="3261"/>
        </w:tabs>
        <w:spacing w:after="0" w:line="200" w:lineRule="exact"/>
        <w:rPr>
          <w:rFonts w:ascii="Atkinson Hyperlegible" w:hAnsi="Atkinson Hyperlegible"/>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81"/>
      </w:tblGrid>
      <w:tr w:rsidR="00722464" w:rsidRPr="00F65064" w14:paraId="039C9619" w14:textId="77777777" w:rsidTr="00BF4020">
        <w:trPr>
          <w:trHeight w:val="204"/>
        </w:trPr>
        <w:tc>
          <w:tcPr>
            <w:tcW w:w="3119" w:type="dxa"/>
            <w:vMerge w:val="restart"/>
          </w:tcPr>
          <w:p w14:paraId="3B11232E" w14:textId="77777777" w:rsidR="00722464" w:rsidRPr="00F65064" w:rsidRDefault="00722464" w:rsidP="004B65A0">
            <w:pPr>
              <w:spacing w:before="120" w:line="244" w:lineRule="exact"/>
              <w:ind w:right="-198" w:hanging="6"/>
              <w:rPr>
                <w:rFonts w:ascii="Atkinson Hyperlegible" w:eastAsia="Calibri" w:hAnsi="Atkinson Hyperlegible" w:cs="Calibri"/>
                <w:b/>
                <w:bCs/>
                <w:sz w:val="20"/>
                <w:szCs w:val="20"/>
              </w:rPr>
            </w:pPr>
            <w:r w:rsidRPr="00F65064">
              <w:rPr>
                <w:rFonts w:ascii="Atkinson Hyperlegible" w:eastAsia="Calibri" w:hAnsi="Atkinson Hyperlegible" w:cs="Calibri"/>
                <w:b/>
                <w:bCs/>
                <w:sz w:val="20"/>
                <w:szCs w:val="20"/>
              </w:rPr>
              <w:t xml:space="preserve">Six Core Elements </w:t>
            </w:r>
            <w:r w:rsidRPr="00F65064">
              <w:rPr>
                <w:rFonts w:ascii="Atkinson Hyperlegible" w:eastAsia="Calibri" w:hAnsi="Atkinson Hyperlegible" w:cs="Calibri"/>
                <w:b/>
                <w:bCs/>
                <w:sz w:val="20"/>
                <w:szCs w:val="20"/>
              </w:rPr>
              <w:br/>
            </w:r>
            <w:r w:rsidRPr="00F65064">
              <w:rPr>
                <w:rFonts w:ascii="Atkinson Hyperlegible" w:eastAsia="Calibri" w:hAnsi="Atkinson Hyperlegible" w:cs="Calibri"/>
                <w:sz w:val="20"/>
                <w:szCs w:val="20"/>
              </w:rPr>
              <w:t>(select</w:t>
            </w:r>
            <w:r w:rsidRPr="00F65064">
              <w:rPr>
                <w:rFonts w:ascii="Atkinson Hyperlegible" w:eastAsia="Calibri" w:hAnsi="Atkinson Hyperlegible" w:cs="Calibri"/>
                <w:spacing w:val="-2"/>
                <w:sz w:val="20"/>
                <w:szCs w:val="20"/>
              </w:rPr>
              <w:t xml:space="preserve"> </w:t>
            </w:r>
            <w:r w:rsidRPr="00F65064">
              <w:rPr>
                <w:rFonts w:ascii="Atkinson Hyperlegible" w:eastAsia="Calibri" w:hAnsi="Atkinson Hyperlegible" w:cs="Calibri"/>
                <w:sz w:val="20"/>
                <w:szCs w:val="20"/>
              </w:rPr>
              <w:t>one</w:t>
            </w:r>
            <w:r w:rsidRPr="00F65064">
              <w:rPr>
                <w:rFonts w:ascii="Atkinson Hyperlegible" w:eastAsia="Calibri" w:hAnsi="Atkinson Hyperlegible" w:cs="Calibri"/>
                <w:spacing w:val="-1"/>
                <w:sz w:val="20"/>
                <w:szCs w:val="20"/>
              </w:rPr>
              <w:t xml:space="preserve"> </w:t>
            </w:r>
            <w:r w:rsidRPr="00F65064">
              <w:rPr>
                <w:rFonts w:ascii="Atkinson Hyperlegible" w:eastAsia="Calibri" w:hAnsi="Atkinson Hyperlegible" w:cs="Calibri"/>
                <w:sz w:val="20"/>
                <w:szCs w:val="20"/>
              </w:rPr>
              <w:t>or</w:t>
            </w:r>
            <w:r w:rsidRPr="00F65064">
              <w:rPr>
                <w:rFonts w:ascii="Atkinson Hyperlegible" w:eastAsia="Calibri" w:hAnsi="Atkinson Hyperlegible" w:cs="Calibri"/>
                <w:spacing w:val="-3"/>
                <w:sz w:val="20"/>
                <w:szCs w:val="20"/>
              </w:rPr>
              <w:t xml:space="preserve"> </w:t>
            </w:r>
            <w:r w:rsidRPr="00F65064">
              <w:rPr>
                <w:rFonts w:ascii="Atkinson Hyperlegible" w:eastAsia="Calibri" w:hAnsi="Atkinson Hyperlegible" w:cs="Calibri"/>
                <w:sz w:val="20"/>
                <w:szCs w:val="20"/>
              </w:rPr>
              <w:t>more)</w:t>
            </w:r>
          </w:p>
        </w:tc>
        <w:tc>
          <w:tcPr>
            <w:tcW w:w="7681" w:type="dxa"/>
            <w:shd w:val="clear" w:color="auto" w:fill="D4E8C6"/>
            <w:vAlign w:val="center"/>
          </w:tcPr>
          <w:p w14:paraId="1B7F7447" w14:textId="77777777" w:rsidR="00722464" w:rsidRPr="00F65064" w:rsidRDefault="00531C85"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2103145742"/>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Respecting and learning from the people of these lands</w:t>
            </w:r>
          </w:p>
        </w:tc>
      </w:tr>
      <w:tr w:rsidR="00722464" w:rsidRPr="00F65064" w14:paraId="1B20B48A" w14:textId="77777777" w:rsidTr="00BF4020">
        <w:trPr>
          <w:trHeight w:val="210"/>
        </w:trPr>
        <w:tc>
          <w:tcPr>
            <w:tcW w:w="3119" w:type="dxa"/>
            <w:vMerge/>
            <w:vAlign w:val="center"/>
          </w:tcPr>
          <w:p w14:paraId="2936E971"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3AA65BE8" w14:textId="04CD4B5B" w:rsidR="00722464" w:rsidRPr="00F65064" w:rsidRDefault="00531C85"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1400435217"/>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Promoting understanding of Indigenous ways of knowing and</w:t>
            </w:r>
            <w:r w:rsidR="00AF6004">
              <w:rPr>
                <w:rFonts w:ascii="Atkinson Hyperlegible" w:hAnsi="Atkinson Hyperlegible"/>
                <w:sz w:val="20"/>
                <w:szCs w:val="20"/>
              </w:rPr>
              <w:t xml:space="preserve"> being</w:t>
            </w:r>
          </w:p>
        </w:tc>
      </w:tr>
      <w:tr w:rsidR="00722464" w:rsidRPr="00F65064" w14:paraId="5020D947" w14:textId="77777777" w:rsidTr="00BF4020">
        <w:trPr>
          <w:trHeight w:val="204"/>
        </w:trPr>
        <w:tc>
          <w:tcPr>
            <w:tcW w:w="3119" w:type="dxa"/>
            <w:vMerge/>
            <w:vAlign w:val="center"/>
          </w:tcPr>
          <w:p w14:paraId="50BAE321"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2CA85064" w14:textId="77777777" w:rsidR="00722464" w:rsidRPr="00F65064" w:rsidRDefault="00531C85"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665142556"/>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Committing to learning about the past and its impact on Indigenous Peoples</w:t>
            </w:r>
          </w:p>
        </w:tc>
      </w:tr>
      <w:tr w:rsidR="00722464" w:rsidRPr="00F65064" w14:paraId="1CCE6F91" w14:textId="77777777" w:rsidTr="00BF4020">
        <w:trPr>
          <w:trHeight w:val="204"/>
        </w:trPr>
        <w:tc>
          <w:tcPr>
            <w:tcW w:w="3119" w:type="dxa"/>
            <w:vAlign w:val="center"/>
          </w:tcPr>
          <w:p w14:paraId="173C678A"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035CDE72" w14:textId="77777777" w:rsidR="00722464" w:rsidRPr="00F65064" w:rsidRDefault="00531C85"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1708835160"/>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Celebrating Indigenous cultures</w:t>
            </w:r>
          </w:p>
        </w:tc>
      </w:tr>
      <w:tr w:rsidR="00722464" w:rsidRPr="00F65064" w14:paraId="607257E0" w14:textId="77777777" w:rsidTr="00BF4020">
        <w:trPr>
          <w:trHeight w:val="204"/>
        </w:trPr>
        <w:tc>
          <w:tcPr>
            <w:tcW w:w="3119" w:type="dxa"/>
            <w:vAlign w:val="center"/>
          </w:tcPr>
          <w:p w14:paraId="369AD156"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6C5DAAE7" w14:textId="77777777" w:rsidR="00722464" w:rsidRPr="00F65064" w:rsidRDefault="00531C85" w:rsidP="004B65A0">
            <w:pPr>
              <w:tabs>
                <w:tab w:val="left" w:pos="366"/>
                <w:tab w:val="left" w:pos="500"/>
              </w:tabs>
              <w:spacing w:before="120" w:after="120" w:line="200" w:lineRule="exact"/>
              <w:rPr>
                <w:rFonts w:ascii="Atkinson Hyperlegible" w:hAnsi="Atkinson Hyperlegible"/>
                <w:sz w:val="20"/>
                <w:szCs w:val="20"/>
              </w:rPr>
            </w:pPr>
            <w:sdt>
              <w:sdtPr>
                <w:rPr>
                  <w:rFonts w:ascii="Atkinson Hyperlegible" w:hAnsi="Atkinson Hyperlegible"/>
                  <w:sz w:val="20"/>
                  <w:szCs w:val="20"/>
                </w:rPr>
                <w:id w:val="1952814407"/>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Applying Indigenous protocols to research with Indigenous peoples</w:t>
            </w:r>
          </w:p>
        </w:tc>
      </w:tr>
      <w:tr w:rsidR="00722464" w:rsidRPr="00F65064" w14:paraId="448A47CB" w14:textId="77777777" w:rsidTr="00BF4020">
        <w:trPr>
          <w:trHeight w:val="204"/>
        </w:trPr>
        <w:tc>
          <w:tcPr>
            <w:tcW w:w="3119" w:type="dxa"/>
            <w:vAlign w:val="center"/>
          </w:tcPr>
          <w:p w14:paraId="1DA2253D" w14:textId="77777777" w:rsidR="00722464" w:rsidRPr="00F65064" w:rsidRDefault="00722464" w:rsidP="004B65A0">
            <w:pPr>
              <w:spacing w:line="200" w:lineRule="exact"/>
              <w:rPr>
                <w:rFonts w:ascii="Atkinson Hyperlegible" w:hAnsi="Atkinson Hyperlegible"/>
                <w:sz w:val="20"/>
                <w:szCs w:val="20"/>
              </w:rPr>
            </w:pPr>
          </w:p>
        </w:tc>
        <w:tc>
          <w:tcPr>
            <w:tcW w:w="7681" w:type="dxa"/>
            <w:shd w:val="clear" w:color="auto" w:fill="D4E8C6"/>
            <w:vAlign w:val="center"/>
          </w:tcPr>
          <w:p w14:paraId="707B481C" w14:textId="77777777" w:rsidR="00722464" w:rsidRPr="00F65064" w:rsidRDefault="00531C85" w:rsidP="004B65A0">
            <w:pPr>
              <w:tabs>
                <w:tab w:val="left" w:pos="366"/>
                <w:tab w:val="left" w:pos="500"/>
              </w:tabs>
              <w:spacing w:before="120" w:after="120" w:line="200" w:lineRule="exact"/>
              <w:rPr>
                <w:rFonts w:ascii="Atkinson Hyperlegible" w:hAnsi="Atkinson Hyperlegible"/>
                <w:color w:val="FFFFFF"/>
                <w:sz w:val="20"/>
                <w:szCs w:val="20"/>
              </w:rPr>
            </w:pPr>
            <w:sdt>
              <w:sdtPr>
                <w:rPr>
                  <w:rFonts w:ascii="Atkinson Hyperlegible" w:hAnsi="Atkinson Hyperlegible"/>
                  <w:sz w:val="20"/>
                  <w:szCs w:val="20"/>
                </w:rPr>
                <w:id w:val="-371078493"/>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sz w:val="20"/>
                <w:szCs w:val="20"/>
              </w:rPr>
              <w:tab/>
              <w:t>Contributing to repairing the effects of oppression of Indigenous peoples</w:t>
            </w:r>
          </w:p>
        </w:tc>
      </w:tr>
    </w:tbl>
    <w:p w14:paraId="07F106B3" w14:textId="77777777" w:rsidR="00722464" w:rsidRPr="00F65064" w:rsidRDefault="00722464" w:rsidP="005C3A54">
      <w:pPr>
        <w:tabs>
          <w:tab w:val="left" w:pos="2835"/>
          <w:tab w:val="left" w:pos="3261"/>
        </w:tabs>
        <w:spacing w:after="0"/>
        <w:rPr>
          <w:rFonts w:ascii="Atkinson Hyperlegible" w:hAnsi="Atkinson Hyperlegible"/>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681"/>
      </w:tblGrid>
      <w:tr w:rsidR="00722464" w:rsidRPr="00F65064" w14:paraId="532063C4" w14:textId="77777777" w:rsidTr="00BF4020">
        <w:tc>
          <w:tcPr>
            <w:tcW w:w="3119" w:type="dxa"/>
          </w:tcPr>
          <w:p w14:paraId="449AAD3C" w14:textId="77777777" w:rsidR="00722464" w:rsidRPr="00F65064" w:rsidRDefault="00722464" w:rsidP="004B65A0">
            <w:pPr>
              <w:rPr>
                <w:rFonts w:ascii="Atkinson Hyperlegible" w:hAnsi="Atkinson Hyperlegible"/>
                <w:sz w:val="20"/>
                <w:szCs w:val="20"/>
              </w:rPr>
            </w:pPr>
            <w:r w:rsidRPr="00F65064">
              <w:rPr>
                <w:rFonts w:ascii="Atkinson Hyperlegible" w:hAnsi="Atkinson Hyperlegible"/>
                <w:b/>
                <w:sz w:val="20"/>
                <w:szCs w:val="20"/>
              </w:rPr>
              <w:t xml:space="preserve">Amount requested </w:t>
            </w:r>
            <w:r w:rsidRPr="00F65064">
              <w:rPr>
                <w:rFonts w:ascii="Atkinson Hyperlegible" w:hAnsi="Atkinson Hyperlegible"/>
                <w:b/>
                <w:sz w:val="20"/>
                <w:szCs w:val="20"/>
              </w:rPr>
              <w:br/>
              <w:t>(max. $5000)</w:t>
            </w:r>
          </w:p>
        </w:tc>
        <w:tc>
          <w:tcPr>
            <w:tcW w:w="7681" w:type="dxa"/>
            <w:shd w:val="clear" w:color="auto" w:fill="D4E8C6"/>
          </w:tcPr>
          <w:p w14:paraId="7CF4B714"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r w:rsidR="00722464" w:rsidRPr="00F65064" w14:paraId="7F127281" w14:textId="77777777" w:rsidTr="00BF4020">
        <w:tc>
          <w:tcPr>
            <w:tcW w:w="3119" w:type="dxa"/>
          </w:tcPr>
          <w:p w14:paraId="1CA02674" w14:textId="77777777" w:rsidR="00722464" w:rsidRPr="00F65064" w:rsidRDefault="00722464" w:rsidP="004B65A0">
            <w:pPr>
              <w:rPr>
                <w:rFonts w:ascii="Atkinson Hyperlegible" w:hAnsi="Atkinson Hyperlegible" w:cstheme="minorHAnsi"/>
                <w:b/>
                <w:sz w:val="8"/>
                <w:szCs w:val="8"/>
              </w:rPr>
            </w:pPr>
          </w:p>
        </w:tc>
        <w:tc>
          <w:tcPr>
            <w:tcW w:w="7681" w:type="dxa"/>
            <w:shd w:val="clear" w:color="auto" w:fill="auto"/>
          </w:tcPr>
          <w:p w14:paraId="46EFF839" w14:textId="77777777" w:rsidR="00722464" w:rsidRPr="00F65064" w:rsidRDefault="00722464" w:rsidP="004B65A0">
            <w:pPr>
              <w:tabs>
                <w:tab w:val="left" w:pos="2835"/>
                <w:tab w:val="left" w:pos="3261"/>
              </w:tabs>
              <w:rPr>
                <w:rFonts w:ascii="Atkinson Hyperlegible" w:hAnsi="Atkinson Hyperlegible"/>
                <w:sz w:val="8"/>
                <w:szCs w:val="8"/>
              </w:rPr>
            </w:pPr>
          </w:p>
        </w:tc>
      </w:tr>
      <w:tr w:rsidR="00722464" w:rsidRPr="00F65064" w14:paraId="40490F2B" w14:textId="77777777" w:rsidTr="00BF4020">
        <w:tc>
          <w:tcPr>
            <w:tcW w:w="3119" w:type="dxa"/>
          </w:tcPr>
          <w:p w14:paraId="01BFA9DD" w14:textId="028EFA56" w:rsidR="00722464" w:rsidRPr="00F65064" w:rsidRDefault="00722464" w:rsidP="004B65A0">
            <w:pPr>
              <w:rPr>
                <w:rFonts w:ascii="Atkinson Hyperlegible" w:hAnsi="Atkinson Hyperlegible"/>
                <w:b/>
                <w:sz w:val="20"/>
                <w:szCs w:val="20"/>
              </w:rPr>
            </w:pPr>
            <w:r w:rsidRPr="00F65064">
              <w:rPr>
                <w:rFonts w:ascii="Atkinson Hyperlegible" w:hAnsi="Atkinson Hyperlegible" w:cstheme="minorHAnsi"/>
                <w:b/>
                <w:sz w:val="20"/>
                <w:szCs w:val="20"/>
              </w:rPr>
              <w:t>Date(s) of Proposed Activity</w:t>
            </w:r>
            <w:r w:rsidRPr="00F65064">
              <w:rPr>
                <w:rFonts w:ascii="Atkinson Hyperlegible" w:hAnsi="Atkinson Hyperlegible" w:cstheme="minorHAnsi"/>
                <w:b/>
                <w:sz w:val="20"/>
                <w:szCs w:val="20"/>
              </w:rPr>
              <w:br/>
              <w:t>(max. one year)</w:t>
            </w:r>
          </w:p>
        </w:tc>
        <w:tc>
          <w:tcPr>
            <w:tcW w:w="7681" w:type="dxa"/>
            <w:shd w:val="clear" w:color="auto" w:fill="D4E8C6"/>
          </w:tcPr>
          <w:p w14:paraId="30E44573" w14:textId="77777777" w:rsidR="00722464" w:rsidRPr="00F65064" w:rsidRDefault="00722464" w:rsidP="004B65A0">
            <w:pPr>
              <w:tabs>
                <w:tab w:val="left" w:pos="2835"/>
                <w:tab w:val="left" w:pos="3261"/>
              </w:tabs>
              <w:spacing w:before="120" w:after="120"/>
              <w:rPr>
                <w:rFonts w:ascii="Atkinson Hyperlegible" w:hAnsi="Atkinson Hyperlegible"/>
                <w:sz w:val="20"/>
                <w:szCs w:val="20"/>
              </w:rPr>
            </w:pPr>
          </w:p>
        </w:tc>
      </w:tr>
    </w:tbl>
    <w:p w14:paraId="4DD7AC8D" w14:textId="77777777" w:rsidR="00722464" w:rsidRPr="00DE1780" w:rsidRDefault="00722464" w:rsidP="005C3A54">
      <w:pPr>
        <w:spacing w:after="0"/>
        <w:rPr>
          <w:rFonts w:ascii="Atkinson Hyperlegible" w:hAnsi="Atkinson Hyperlegible"/>
          <w:sz w:val="8"/>
          <w:szCs w:val="8"/>
        </w:rPr>
      </w:pPr>
    </w:p>
    <w:tbl>
      <w:tblPr>
        <w:tblStyle w:val="TableGrid"/>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4"/>
        <w:gridCol w:w="35"/>
        <w:gridCol w:w="1949"/>
      </w:tblGrid>
      <w:tr w:rsidR="00722464" w:rsidRPr="00F65064" w14:paraId="57334371" w14:textId="77777777" w:rsidTr="00467FBD">
        <w:trPr>
          <w:trHeight w:val="499"/>
        </w:trPr>
        <w:tc>
          <w:tcPr>
            <w:tcW w:w="8829" w:type="dxa"/>
            <w:gridSpan w:val="2"/>
            <w:vAlign w:val="center"/>
          </w:tcPr>
          <w:p w14:paraId="66038572" w14:textId="0B9DF1C3" w:rsidR="00722464" w:rsidRPr="00F65064" w:rsidRDefault="00722464" w:rsidP="004B65A0">
            <w:pPr>
              <w:spacing w:before="120" w:after="120"/>
              <w:rPr>
                <w:rFonts w:ascii="Atkinson Hyperlegible" w:hAnsi="Atkinson Hyperlegible" w:cstheme="minorHAnsi"/>
                <w:b/>
                <w:sz w:val="20"/>
                <w:szCs w:val="20"/>
              </w:rPr>
            </w:pPr>
            <w:r w:rsidRPr="00F65064">
              <w:rPr>
                <w:rFonts w:ascii="Atkinson Hyperlegible" w:hAnsi="Atkinson Hyperlegible" w:cstheme="minorHAnsi"/>
                <w:b/>
                <w:bCs/>
                <w:sz w:val="20"/>
                <w:szCs w:val="20"/>
              </w:rPr>
              <w:t xml:space="preserve">Ethical Review Required?  </w:t>
            </w:r>
            <w:r w:rsidRPr="00F65064">
              <w:rPr>
                <w:rFonts w:ascii="Atkinson Hyperlegible" w:hAnsi="Atkinson Hyperlegible" w:cstheme="minorHAnsi"/>
                <w:sz w:val="20"/>
                <w:szCs w:val="20"/>
              </w:rPr>
              <w:t>(</w:t>
            </w:r>
            <w:r w:rsidR="00AF6004">
              <w:rPr>
                <w:rFonts w:ascii="Atkinson Hyperlegible" w:hAnsi="Atkinson Hyperlegible" w:cstheme="minorHAnsi"/>
                <w:sz w:val="20"/>
                <w:szCs w:val="20"/>
              </w:rPr>
              <w:t>i.e.</w:t>
            </w:r>
            <w:r w:rsidR="00AF6004">
              <w:rPr>
                <w:rFonts w:cstheme="minorHAnsi"/>
                <w:sz w:val="20"/>
                <w:szCs w:val="20"/>
              </w:rPr>
              <w:t xml:space="preserve"> For research activities involving </w:t>
            </w:r>
            <w:r w:rsidR="00AF6004" w:rsidRPr="0022243E">
              <w:rPr>
                <w:rFonts w:cstheme="minorHAnsi"/>
                <w:sz w:val="20"/>
                <w:szCs w:val="20"/>
              </w:rPr>
              <w:t>human subjects</w:t>
            </w:r>
            <w:r w:rsidR="00AF6004">
              <w:rPr>
                <w:rFonts w:cstheme="minorHAnsi"/>
                <w:sz w:val="20"/>
                <w:szCs w:val="20"/>
              </w:rPr>
              <w:t>.)</w:t>
            </w:r>
          </w:p>
        </w:tc>
        <w:tc>
          <w:tcPr>
            <w:tcW w:w="1949" w:type="dxa"/>
            <w:shd w:val="clear" w:color="auto" w:fill="D4E8C6"/>
            <w:vAlign w:val="center"/>
          </w:tcPr>
          <w:p w14:paraId="302359A8" w14:textId="230BCDAD" w:rsidR="00722464" w:rsidRPr="00F65064" w:rsidRDefault="00531C85" w:rsidP="004B65A0">
            <w:pPr>
              <w:tabs>
                <w:tab w:val="left" w:pos="1102"/>
                <w:tab w:val="left" w:pos="9072"/>
                <w:tab w:val="left" w:pos="9923"/>
              </w:tabs>
              <w:jc w:val="center"/>
              <w:rPr>
                <w:rFonts w:ascii="Atkinson Hyperlegible" w:hAnsi="Atkinson Hyperlegible" w:cstheme="minorHAnsi"/>
                <w:b/>
                <w:sz w:val="20"/>
                <w:szCs w:val="20"/>
              </w:rPr>
            </w:pPr>
            <w:sdt>
              <w:sdtPr>
                <w:rPr>
                  <w:rFonts w:ascii="Atkinson Hyperlegible" w:hAnsi="Atkinson Hyperlegible" w:cstheme="minorHAnsi"/>
                  <w:sz w:val="20"/>
                  <w:szCs w:val="20"/>
                </w:rPr>
                <w:id w:val="514114035"/>
                <w14:checkbox>
                  <w14:checked w14:val="0"/>
                  <w14:checkedState w14:val="2612" w14:font="MS Gothic"/>
                  <w14:uncheckedState w14:val="2610" w14:font="MS Gothic"/>
                </w14:checkbox>
              </w:sdtPr>
              <w:sdtEndPr/>
              <w:sdtContent>
                <w:r w:rsidR="004C1691">
                  <w:rPr>
                    <w:rFonts w:ascii="MS Gothic" w:eastAsia="MS Gothic" w:hAnsi="MS Gothic" w:cstheme="minorHAnsi" w:hint="eastAsia"/>
                    <w:sz w:val="20"/>
                    <w:szCs w:val="20"/>
                  </w:rPr>
                  <w:t>☐</w:t>
                </w:r>
              </w:sdtContent>
            </w:sdt>
            <w:r w:rsidR="00722464" w:rsidRPr="00F65064">
              <w:rPr>
                <w:rFonts w:ascii="Atkinson Hyperlegible" w:hAnsi="Atkinson Hyperlegible" w:cstheme="minorHAnsi"/>
                <w:sz w:val="20"/>
                <w:szCs w:val="20"/>
              </w:rPr>
              <w:t xml:space="preserve"> YES</w:t>
            </w:r>
            <w:r w:rsidR="00722464" w:rsidRPr="00F65064">
              <w:rPr>
                <w:rFonts w:ascii="Atkinson Hyperlegible" w:hAnsi="Atkinson Hyperlegible" w:cstheme="minorHAnsi"/>
                <w:sz w:val="20"/>
                <w:szCs w:val="20"/>
              </w:rPr>
              <w:tab/>
            </w:r>
            <w:sdt>
              <w:sdtPr>
                <w:rPr>
                  <w:rFonts w:ascii="Atkinson Hyperlegible" w:hAnsi="Atkinson Hyperlegible" w:cstheme="minorHAnsi"/>
                  <w:sz w:val="20"/>
                  <w:szCs w:val="20"/>
                </w:rPr>
                <w:id w:val="-821435076"/>
                <w14:checkbox>
                  <w14:checked w14:val="0"/>
                  <w14:checkedState w14:val="2612" w14:font="MS Gothic"/>
                  <w14:uncheckedState w14:val="2610" w14:font="MS Gothic"/>
                </w14:checkbox>
              </w:sdtPr>
              <w:sdtEndPr/>
              <w:sdtContent>
                <w:r w:rsidR="00722464" w:rsidRPr="00F65064">
                  <w:rPr>
                    <w:rFonts w:ascii="Segoe UI Symbol" w:eastAsia="MS Gothic" w:hAnsi="Segoe UI Symbol" w:cs="Segoe UI Symbol"/>
                    <w:sz w:val="20"/>
                    <w:szCs w:val="20"/>
                  </w:rPr>
                  <w:t>☐</w:t>
                </w:r>
              </w:sdtContent>
            </w:sdt>
            <w:r w:rsidR="00722464" w:rsidRPr="00F65064">
              <w:rPr>
                <w:rFonts w:ascii="Atkinson Hyperlegible" w:hAnsi="Atkinson Hyperlegible" w:cstheme="minorHAnsi"/>
                <w:sz w:val="20"/>
                <w:szCs w:val="20"/>
              </w:rPr>
              <w:t xml:space="preserve"> NO</w:t>
            </w:r>
          </w:p>
        </w:tc>
      </w:tr>
      <w:tr w:rsidR="00722464" w:rsidRPr="00F65064" w14:paraId="30B1799C" w14:textId="77777777" w:rsidTr="00467FBD">
        <w:trPr>
          <w:trHeight w:val="396"/>
        </w:trPr>
        <w:tc>
          <w:tcPr>
            <w:tcW w:w="10778" w:type="dxa"/>
            <w:gridSpan w:val="3"/>
            <w:vAlign w:val="center"/>
          </w:tcPr>
          <w:p w14:paraId="64AF35D8" w14:textId="77777777" w:rsidR="00722464" w:rsidRPr="00F65064" w:rsidRDefault="00722464" w:rsidP="00DE1780">
            <w:pPr>
              <w:tabs>
                <w:tab w:val="left" w:pos="1102"/>
                <w:tab w:val="left" w:pos="9072"/>
                <w:tab w:val="left" w:pos="9923"/>
              </w:tabs>
              <w:rPr>
                <w:rFonts w:ascii="Atkinson Hyperlegible" w:hAnsi="Atkinson Hyperlegible" w:cstheme="minorHAnsi"/>
                <w:sz w:val="20"/>
                <w:szCs w:val="20"/>
              </w:rPr>
            </w:pPr>
            <w:r w:rsidRPr="00F65064">
              <w:rPr>
                <w:rFonts w:ascii="Atkinson Hyperlegible" w:hAnsi="Atkinson Hyperlegible"/>
                <w:sz w:val="20"/>
                <w:szCs w:val="20"/>
              </w:rPr>
              <w:t>Please note that funding may not be released until the ethical review has been approved if the research involves human subjects.</w:t>
            </w:r>
          </w:p>
        </w:tc>
      </w:tr>
      <w:tr w:rsidR="004C1691" w:rsidRPr="00F65064" w14:paraId="1CEA7EAC" w14:textId="77777777" w:rsidTr="00467FBD">
        <w:trPr>
          <w:trHeight w:val="417"/>
        </w:trPr>
        <w:tc>
          <w:tcPr>
            <w:tcW w:w="8829" w:type="dxa"/>
            <w:gridSpan w:val="2"/>
            <w:vAlign w:val="center"/>
          </w:tcPr>
          <w:p w14:paraId="23931CDB" w14:textId="77777777" w:rsidR="004C1691" w:rsidRPr="00F65064" w:rsidRDefault="004C1691" w:rsidP="004B65A0">
            <w:pPr>
              <w:spacing w:before="120" w:after="120"/>
              <w:rPr>
                <w:rFonts w:ascii="Atkinson Hyperlegible" w:hAnsi="Atkinson Hyperlegible" w:cstheme="minorHAnsi"/>
                <w:b/>
                <w:bCs/>
                <w:sz w:val="20"/>
                <w:szCs w:val="20"/>
              </w:rPr>
            </w:pPr>
            <w:r w:rsidRPr="00F65064">
              <w:rPr>
                <w:rFonts w:ascii="Atkinson Hyperlegible" w:hAnsi="Atkinson Hyperlegible" w:cstheme="minorHAnsi"/>
                <w:b/>
                <w:sz w:val="20"/>
                <w:szCs w:val="20"/>
              </w:rPr>
              <w:t>RRU Students as</w:t>
            </w:r>
            <w:r w:rsidRPr="00F65064">
              <w:rPr>
                <w:rFonts w:ascii="Atkinson Hyperlegible" w:hAnsi="Atkinson Hyperlegible" w:cstheme="minorHAnsi"/>
                <w:b/>
                <w:spacing w:val="-3"/>
                <w:sz w:val="20"/>
                <w:szCs w:val="20"/>
              </w:rPr>
              <w:t xml:space="preserve"> </w:t>
            </w:r>
            <w:r w:rsidRPr="00F65064">
              <w:rPr>
                <w:rFonts w:ascii="Atkinson Hyperlegible" w:hAnsi="Atkinson Hyperlegible" w:cstheme="minorHAnsi"/>
                <w:b/>
                <w:sz w:val="20"/>
                <w:szCs w:val="20"/>
              </w:rPr>
              <w:t>participants?</w:t>
            </w:r>
          </w:p>
        </w:tc>
        <w:tc>
          <w:tcPr>
            <w:tcW w:w="1949" w:type="dxa"/>
            <w:shd w:val="clear" w:color="auto" w:fill="D4E8C6"/>
            <w:vAlign w:val="center"/>
          </w:tcPr>
          <w:p w14:paraId="5DC6C676" w14:textId="01A2BBEE" w:rsidR="004C1691" w:rsidRPr="00F65064" w:rsidRDefault="00531C85" w:rsidP="004B65A0">
            <w:pPr>
              <w:tabs>
                <w:tab w:val="left" w:pos="894"/>
              </w:tabs>
              <w:jc w:val="center"/>
              <w:rPr>
                <w:rFonts w:ascii="Atkinson Hyperlegible" w:hAnsi="Atkinson Hyperlegible" w:cstheme="minorHAnsi"/>
                <w:b/>
                <w:bCs/>
                <w:sz w:val="20"/>
                <w:szCs w:val="20"/>
              </w:rPr>
            </w:pPr>
            <w:sdt>
              <w:sdtPr>
                <w:rPr>
                  <w:rFonts w:ascii="Atkinson Hyperlegible" w:hAnsi="Atkinson Hyperlegible" w:cstheme="minorHAnsi"/>
                  <w:sz w:val="20"/>
                  <w:szCs w:val="20"/>
                </w:rPr>
                <w:id w:val="-1030942092"/>
                <w14:checkbox>
                  <w14:checked w14:val="0"/>
                  <w14:checkedState w14:val="2612" w14:font="MS Gothic"/>
                  <w14:uncheckedState w14:val="2610" w14:font="MS Gothic"/>
                </w14:checkbox>
              </w:sdtPr>
              <w:sdtEndPr/>
              <w:sdtContent>
                <w:r w:rsidR="004C1691">
                  <w:rPr>
                    <w:rFonts w:ascii="MS Gothic" w:eastAsia="MS Gothic" w:hAnsi="MS Gothic" w:cstheme="minorHAnsi" w:hint="eastAsia"/>
                    <w:sz w:val="20"/>
                    <w:szCs w:val="20"/>
                  </w:rPr>
                  <w:t>☐</w:t>
                </w:r>
              </w:sdtContent>
            </w:sdt>
            <w:r w:rsidR="004C1691" w:rsidRPr="00F65064">
              <w:rPr>
                <w:rFonts w:ascii="Atkinson Hyperlegible" w:hAnsi="Atkinson Hyperlegible" w:cstheme="minorHAnsi"/>
                <w:sz w:val="20"/>
                <w:szCs w:val="20"/>
              </w:rPr>
              <w:t xml:space="preserve"> YES</w:t>
            </w:r>
            <w:r w:rsidR="004C1691" w:rsidRPr="00F65064">
              <w:rPr>
                <w:rFonts w:ascii="Atkinson Hyperlegible" w:hAnsi="Atkinson Hyperlegible" w:cstheme="minorHAnsi"/>
                <w:sz w:val="20"/>
                <w:szCs w:val="20"/>
              </w:rPr>
              <w:tab/>
            </w:r>
            <w:sdt>
              <w:sdtPr>
                <w:rPr>
                  <w:rFonts w:ascii="Atkinson Hyperlegible" w:hAnsi="Atkinson Hyperlegible" w:cstheme="minorHAnsi"/>
                  <w:sz w:val="20"/>
                  <w:szCs w:val="20"/>
                </w:rPr>
                <w:id w:val="1205520791"/>
                <w14:checkbox>
                  <w14:checked w14:val="0"/>
                  <w14:checkedState w14:val="2612" w14:font="MS Gothic"/>
                  <w14:uncheckedState w14:val="2610" w14:font="MS Gothic"/>
                </w14:checkbox>
              </w:sdtPr>
              <w:sdtEndPr/>
              <w:sdtContent>
                <w:r w:rsidR="004C1691" w:rsidRPr="00F65064">
                  <w:rPr>
                    <w:rFonts w:ascii="Segoe UI Symbol" w:eastAsia="MS Gothic" w:hAnsi="Segoe UI Symbol" w:cs="Segoe UI Symbol"/>
                    <w:sz w:val="20"/>
                    <w:szCs w:val="20"/>
                  </w:rPr>
                  <w:t>☐</w:t>
                </w:r>
              </w:sdtContent>
            </w:sdt>
            <w:r w:rsidR="004C1691" w:rsidRPr="00F65064">
              <w:rPr>
                <w:rFonts w:ascii="Atkinson Hyperlegible" w:hAnsi="Atkinson Hyperlegible" w:cstheme="minorHAnsi"/>
                <w:sz w:val="20"/>
                <w:szCs w:val="20"/>
              </w:rPr>
              <w:t xml:space="preserve"> NO</w:t>
            </w:r>
          </w:p>
        </w:tc>
      </w:tr>
      <w:tr w:rsidR="004C1691" w:rsidRPr="00F65064" w14:paraId="17AD35A8" w14:textId="77777777" w:rsidTr="00467FBD">
        <w:trPr>
          <w:trHeight w:val="541"/>
        </w:trPr>
        <w:tc>
          <w:tcPr>
            <w:tcW w:w="10778" w:type="dxa"/>
            <w:gridSpan w:val="3"/>
          </w:tcPr>
          <w:p w14:paraId="06161195" w14:textId="0AAFB87B" w:rsidR="004C1691" w:rsidRPr="00F65064" w:rsidRDefault="004C1691" w:rsidP="004B65A0">
            <w:pPr>
              <w:pStyle w:val="BodyText"/>
              <w:tabs>
                <w:tab w:val="left" w:pos="861"/>
              </w:tabs>
              <w:ind w:right="164"/>
              <w:rPr>
                <w:rFonts w:ascii="Atkinson Hyperlegible" w:eastAsiaTheme="minorHAnsi" w:hAnsi="Atkinson Hyperlegible" w:cs="Calibri"/>
                <w:color w:val="000000"/>
                <w:lang w:val="en-CA"/>
              </w:rPr>
            </w:pPr>
            <w:r w:rsidRPr="00F65064">
              <w:rPr>
                <w:rFonts w:ascii="Atkinson Hyperlegible" w:hAnsi="Atkinson Hyperlegible" w:cstheme="minorHAnsi"/>
                <w:b/>
              </w:rPr>
              <w:t>If yes</w:t>
            </w:r>
            <w:r w:rsidRPr="00F65064">
              <w:rPr>
                <w:rFonts w:ascii="Atkinson Hyperlegible" w:hAnsi="Atkinson Hyperlegible" w:cstheme="minorHAnsi"/>
              </w:rPr>
              <w:t>,</w:t>
            </w:r>
            <w:r w:rsidRPr="00F65064">
              <w:rPr>
                <w:rFonts w:ascii="Atkinson Hyperlegible" w:hAnsi="Atkinson Hyperlegible" w:cstheme="minorHAnsi"/>
                <w:spacing w:val="-4"/>
              </w:rPr>
              <w:t xml:space="preserve"> </w:t>
            </w:r>
            <w:r w:rsidRPr="00F65064">
              <w:rPr>
                <w:rFonts w:ascii="Atkinson Hyperlegible" w:hAnsi="Atkinson Hyperlegible" w:cstheme="minorHAnsi"/>
              </w:rPr>
              <w:t>please</w:t>
            </w:r>
            <w:r w:rsidRPr="00F65064">
              <w:rPr>
                <w:rFonts w:ascii="Atkinson Hyperlegible" w:hAnsi="Atkinson Hyperlegible" w:cstheme="minorHAnsi"/>
                <w:spacing w:val="-3"/>
              </w:rPr>
              <w:t xml:space="preserve"> </w:t>
            </w:r>
            <w:r w:rsidRPr="00F65064">
              <w:rPr>
                <w:rFonts w:ascii="Atkinson Hyperlegible" w:hAnsi="Atkinson Hyperlegible" w:cstheme="minorHAnsi"/>
              </w:rPr>
              <w:t>inform</w:t>
            </w:r>
            <w:r w:rsidRPr="00F65064">
              <w:rPr>
                <w:rFonts w:ascii="Atkinson Hyperlegible" w:hAnsi="Atkinson Hyperlegible" w:cstheme="minorHAnsi"/>
                <w:spacing w:val="-3"/>
              </w:rPr>
              <w:t xml:space="preserve"> </w:t>
            </w:r>
            <w:r w:rsidRPr="00F65064">
              <w:rPr>
                <w:rFonts w:ascii="Atkinson Hyperlegible" w:hAnsi="Atkinson Hyperlegible" w:cstheme="minorHAnsi"/>
              </w:rPr>
              <w:t>Roberta</w:t>
            </w:r>
            <w:r w:rsidRPr="00F65064">
              <w:rPr>
                <w:rFonts w:ascii="Atkinson Hyperlegible" w:hAnsi="Atkinson Hyperlegible" w:cstheme="minorHAnsi"/>
                <w:spacing w:val="-4"/>
              </w:rPr>
              <w:t xml:space="preserve"> </w:t>
            </w:r>
            <w:r w:rsidRPr="00F65064">
              <w:rPr>
                <w:rFonts w:ascii="Atkinson Hyperlegible" w:hAnsi="Atkinson Hyperlegible" w:cstheme="minorHAnsi"/>
              </w:rPr>
              <w:t>Mason</w:t>
            </w:r>
            <w:r>
              <w:rPr>
                <w:rFonts w:ascii="Atkinson Hyperlegible" w:hAnsi="Atkinson Hyperlegible" w:cstheme="minorHAnsi"/>
              </w:rPr>
              <w:t xml:space="preserve"> </w:t>
            </w:r>
            <w:r w:rsidRPr="00F65064">
              <w:rPr>
                <w:rFonts w:ascii="Atkinson Hyperlegible" w:hAnsi="Atkinson Hyperlegible" w:cstheme="minorHAnsi"/>
                <w:spacing w:val="-3"/>
              </w:rPr>
              <w:t>(</w:t>
            </w:r>
            <w:hyperlink r:id="rId8" w:history="1">
              <w:r w:rsidRPr="00F65064">
                <w:rPr>
                  <w:rStyle w:val="Hyperlink"/>
                  <w:rFonts w:ascii="Atkinson Hyperlegible" w:hAnsi="Atkinson Hyperlegible" w:cstheme="minorHAnsi"/>
                </w:rPr>
                <w:t>Roberta.Mason@RoyalRoads.ca</w:t>
              </w:r>
            </w:hyperlink>
            <w:r w:rsidRPr="00F65064">
              <w:rPr>
                <w:rFonts w:ascii="Atkinson Hyperlegible" w:hAnsi="Atkinson Hyperlegible" w:cstheme="minorHAnsi"/>
                <w:color w:val="000000" w:themeColor="text1"/>
              </w:rPr>
              <w:t>)</w:t>
            </w:r>
            <w:r w:rsidRPr="00F65064">
              <w:rPr>
                <w:rFonts w:ascii="Atkinson Hyperlegible" w:hAnsi="Atkinson Hyperlegible" w:cstheme="minorHAnsi"/>
              </w:rPr>
              <w:t xml:space="preserve"> and attach your correspondence to this application form upon submission.</w:t>
            </w:r>
          </w:p>
        </w:tc>
      </w:tr>
      <w:tr w:rsidR="004C1691" w:rsidRPr="00F65064" w14:paraId="7B8F8F3A" w14:textId="77777777" w:rsidTr="00BF4020">
        <w:trPr>
          <w:trHeight w:val="526"/>
        </w:trPr>
        <w:tc>
          <w:tcPr>
            <w:tcW w:w="8794" w:type="dxa"/>
          </w:tcPr>
          <w:p w14:paraId="6B95BD8A" w14:textId="507EEB05" w:rsidR="004C1691" w:rsidRPr="00BF4020" w:rsidRDefault="004C1691" w:rsidP="00BF4020">
            <w:pPr>
              <w:widowControl/>
              <w:spacing w:after="120"/>
              <w:rPr>
                <w:rFonts w:ascii="Atkinson Hyperlegible" w:hAnsi="Atkinson Hyperlegible"/>
                <w:sz w:val="20"/>
                <w:szCs w:val="20"/>
              </w:rPr>
            </w:pPr>
            <w:r w:rsidRPr="00F65064">
              <w:rPr>
                <w:rFonts w:ascii="Atkinson Hyperlegible" w:hAnsi="Atkinson Hyperlegible" w:cstheme="minorHAnsi"/>
                <w:b/>
                <w:sz w:val="20"/>
                <w:szCs w:val="20"/>
              </w:rPr>
              <w:t>Connection</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with</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any</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other</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initiatives</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or</w:t>
            </w:r>
            <w:r w:rsidRPr="00F65064">
              <w:rPr>
                <w:rFonts w:ascii="Atkinson Hyperlegible" w:hAnsi="Atkinson Hyperlegible" w:cstheme="minorHAnsi"/>
                <w:b/>
                <w:spacing w:val="-5"/>
                <w:sz w:val="20"/>
                <w:szCs w:val="20"/>
              </w:rPr>
              <w:t xml:space="preserve"> </w:t>
            </w:r>
            <w:r w:rsidRPr="00F65064">
              <w:rPr>
                <w:rFonts w:ascii="Atkinson Hyperlegible" w:hAnsi="Atkinson Hyperlegible" w:cstheme="minorHAnsi"/>
                <w:b/>
                <w:sz w:val="20"/>
                <w:szCs w:val="20"/>
              </w:rPr>
              <w:t>involvement</w:t>
            </w:r>
            <w:r w:rsidRPr="00F65064">
              <w:rPr>
                <w:rFonts w:ascii="Atkinson Hyperlegible" w:hAnsi="Atkinson Hyperlegible" w:cstheme="minorHAnsi"/>
                <w:b/>
                <w:spacing w:val="-7"/>
                <w:sz w:val="20"/>
                <w:szCs w:val="20"/>
              </w:rPr>
              <w:t xml:space="preserve"> </w:t>
            </w:r>
            <w:r w:rsidRPr="00F65064">
              <w:rPr>
                <w:rFonts w:ascii="Atkinson Hyperlegible" w:hAnsi="Atkinson Hyperlegible" w:cstheme="minorHAnsi"/>
                <w:b/>
                <w:sz w:val="20"/>
                <w:szCs w:val="20"/>
              </w:rPr>
              <w:t>of</w:t>
            </w:r>
            <w:r w:rsidRPr="00F65064">
              <w:rPr>
                <w:rFonts w:ascii="Atkinson Hyperlegible" w:hAnsi="Atkinson Hyperlegible" w:cstheme="minorHAnsi"/>
                <w:b/>
                <w:spacing w:val="-6"/>
                <w:sz w:val="20"/>
                <w:szCs w:val="20"/>
              </w:rPr>
              <w:t xml:space="preserve"> </w:t>
            </w:r>
            <w:r w:rsidRPr="00F65064">
              <w:rPr>
                <w:rFonts w:ascii="Atkinson Hyperlegible" w:hAnsi="Atkinson Hyperlegible" w:cstheme="minorHAnsi"/>
                <w:b/>
                <w:sz w:val="20"/>
                <w:szCs w:val="20"/>
              </w:rPr>
              <w:t>other</w:t>
            </w:r>
            <w:r w:rsidRPr="00F65064">
              <w:rPr>
                <w:rFonts w:ascii="Atkinson Hyperlegible" w:hAnsi="Atkinson Hyperlegible" w:cstheme="minorHAnsi"/>
                <w:b/>
                <w:spacing w:val="-8"/>
                <w:sz w:val="20"/>
                <w:szCs w:val="20"/>
              </w:rPr>
              <w:t xml:space="preserve"> </w:t>
            </w:r>
            <w:r w:rsidRPr="00F65064">
              <w:rPr>
                <w:rFonts w:ascii="Atkinson Hyperlegible" w:hAnsi="Atkinson Hyperlegible" w:cstheme="minorHAnsi"/>
                <w:b/>
                <w:sz w:val="20"/>
                <w:szCs w:val="20"/>
              </w:rPr>
              <w:t>RRU</w:t>
            </w:r>
            <w:r w:rsidRPr="00F65064">
              <w:rPr>
                <w:rFonts w:ascii="Atkinson Hyperlegible" w:hAnsi="Atkinson Hyperlegible" w:cstheme="minorHAnsi"/>
                <w:b/>
                <w:spacing w:val="-9"/>
                <w:sz w:val="20"/>
                <w:szCs w:val="20"/>
              </w:rPr>
              <w:t xml:space="preserve"> </w:t>
            </w:r>
            <w:r w:rsidRPr="00F65064">
              <w:rPr>
                <w:rFonts w:ascii="Atkinson Hyperlegible" w:hAnsi="Atkinson Hyperlegible" w:cstheme="minorHAnsi"/>
                <w:b/>
                <w:sz w:val="20"/>
                <w:szCs w:val="20"/>
              </w:rPr>
              <w:t>departments?</w:t>
            </w:r>
            <w:r w:rsidRPr="00F65064">
              <w:rPr>
                <w:rFonts w:ascii="Atkinson Hyperlegible" w:hAnsi="Atkinson Hyperlegible"/>
                <w:sz w:val="20"/>
                <w:szCs w:val="20"/>
              </w:rPr>
              <w:t xml:space="preserve"> </w:t>
            </w:r>
          </w:p>
        </w:tc>
        <w:tc>
          <w:tcPr>
            <w:tcW w:w="1984" w:type="dxa"/>
            <w:gridSpan w:val="2"/>
            <w:shd w:val="clear" w:color="auto" w:fill="D4E8C6"/>
            <w:vAlign w:val="center"/>
          </w:tcPr>
          <w:p w14:paraId="6A954546" w14:textId="56C1695B" w:rsidR="004C1691" w:rsidRPr="00F65064" w:rsidRDefault="00531C85" w:rsidP="004B65A0">
            <w:pPr>
              <w:widowControl/>
              <w:tabs>
                <w:tab w:val="left" w:pos="1171"/>
              </w:tabs>
              <w:spacing w:line="259" w:lineRule="auto"/>
              <w:jc w:val="center"/>
              <w:rPr>
                <w:rFonts w:ascii="Atkinson Hyperlegible" w:hAnsi="Atkinson Hyperlegible" w:cstheme="minorHAnsi"/>
                <w:b/>
                <w:sz w:val="20"/>
                <w:szCs w:val="20"/>
              </w:rPr>
            </w:pPr>
            <w:sdt>
              <w:sdtPr>
                <w:rPr>
                  <w:rFonts w:ascii="Atkinson Hyperlegible" w:hAnsi="Atkinson Hyperlegible" w:cstheme="minorHAnsi"/>
                  <w:sz w:val="20"/>
                  <w:szCs w:val="20"/>
                </w:rPr>
                <w:id w:val="1087195071"/>
                <w14:checkbox>
                  <w14:checked w14:val="0"/>
                  <w14:checkedState w14:val="2612" w14:font="MS Gothic"/>
                  <w14:uncheckedState w14:val="2610" w14:font="MS Gothic"/>
                </w14:checkbox>
              </w:sdtPr>
              <w:sdtEndPr/>
              <w:sdtContent>
                <w:r w:rsidR="00BF4020">
                  <w:rPr>
                    <w:rFonts w:ascii="MS Gothic" w:eastAsia="MS Gothic" w:hAnsi="MS Gothic" w:cstheme="minorHAnsi" w:hint="eastAsia"/>
                    <w:sz w:val="20"/>
                    <w:szCs w:val="20"/>
                  </w:rPr>
                  <w:t>☐</w:t>
                </w:r>
              </w:sdtContent>
            </w:sdt>
            <w:r w:rsidR="004C1691" w:rsidRPr="00F65064">
              <w:rPr>
                <w:rFonts w:ascii="Atkinson Hyperlegible" w:hAnsi="Atkinson Hyperlegible" w:cstheme="minorHAnsi"/>
                <w:sz w:val="20"/>
                <w:szCs w:val="20"/>
              </w:rPr>
              <w:t xml:space="preserve"> YES</w:t>
            </w:r>
            <w:r w:rsidR="004C1691" w:rsidRPr="00F65064">
              <w:rPr>
                <w:rFonts w:ascii="Atkinson Hyperlegible" w:hAnsi="Atkinson Hyperlegible" w:cstheme="minorHAnsi"/>
                <w:sz w:val="20"/>
                <w:szCs w:val="20"/>
              </w:rPr>
              <w:tab/>
            </w:r>
            <w:sdt>
              <w:sdtPr>
                <w:rPr>
                  <w:rFonts w:ascii="Atkinson Hyperlegible" w:hAnsi="Atkinson Hyperlegible" w:cstheme="minorHAnsi"/>
                  <w:sz w:val="20"/>
                  <w:szCs w:val="20"/>
                </w:rPr>
                <w:id w:val="-1282103697"/>
                <w14:checkbox>
                  <w14:checked w14:val="0"/>
                  <w14:checkedState w14:val="2612" w14:font="MS Gothic"/>
                  <w14:uncheckedState w14:val="2610" w14:font="MS Gothic"/>
                </w14:checkbox>
              </w:sdtPr>
              <w:sdtEndPr/>
              <w:sdtContent>
                <w:r w:rsidR="004C1691" w:rsidRPr="00F65064">
                  <w:rPr>
                    <w:rFonts w:ascii="Segoe UI Symbol" w:eastAsia="MS Gothic" w:hAnsi="Segoe UI Symbol" w:cs="Segoe UI Symbol"/>
                    <w:sz w:val="20"/>
                    <w:szCs w:val="20"/>
                  </w:rPr>
                  <w:t>☐</w:t>
                </w:r>
              </w:sdtContent>
            </w:sdt>
            <w:r w:rsidR="004C1691" w:rsidRPr="00F65064">
              <w:rPr>
                <w:rFonts w:ascii="Atkinson Hyperlegible" w:hAnsi="Atkinson Hyperlegible" w:cstheme="minorHAnsi"/>
                <w:sz w:val="20"/>
                <w:szCs w:val="20"/>
              </w:rPr>
              <w:t xml:space="preserve"> NO</w:t>
            </w:r>
          </w:p>
        </w:tc>
      </w:tr>
      <w:tr w:rsidR="00BF4020" w:rsidRPr="00F65064" w14:paraId="06140114" w14:textId="77777777" w:rsidTr="00BF4020">
        <w:trPr>
          <w:trHeight w:val="559"/>
        </w:trPr>
        <w:tc>
          <w:tcPr>
            <w:tcW w:w="8794" w:type="dxa"/>
            <w:shd w:val="clear" w:color="auto" w:fill="auto"/>
          </w:tcPr>
          <w:p w14:paraId="5DE754F4" w14:textId="0C2E0F8C" w:rsidR="00BF4020" w:rsidRPr="00F65064" w:rsidRDefault="00BF4020" w:rsidP="004B65A0">
            <w:pPr>
              <w:spacing w:after="120"/>
              <w:rPr>
                <w:rFonts w:ascii="Atkinson Hyperlegible" w:hAnsi="Atkinson Hyperlegible" w:cstheme="minorHAnsi"/>
                <w:b/>
                <w:sz w:val="20"/>
                <w:szCs w:val="20"/>
              </w:rPr>
            </w:pPr>
            <w:r w:rsidRPr="00F65064">
              <w:rPr>
                <w:rFonts w:ascii="Atkinson Hyperlegible" w:hAnsi="Atkinson Hyperlegible"/>
                <w:sz w:val="20"/>
                <w:szCs w:val="20"/>
                <w:lang w:val="en-CA"/>
              </w:rPr>
              <w:t>Will this initiative have an impact on the work of other units (e.g. CTET, Student Services, Alumni Relations, etc.)</w:t>
            </w:r>
          </w:p>
        </w:tc>
        <w:tc>
          <w:tcPr>
            <w:tcW w:w="1984" w:type="dxa"/>
            <w:gridSpan w:val="2"/>
            <w:shd w:val="clear" w:color="auto" w:fill="auto"/>
            <w:vAlign w:val="center"/>
          </w:tcPr>
          <w:p w14:paraId="0EB30D5A" w14:textId="77777777" w:rsidR="00BF4020" w:rsidRPr="00F65064" w:rsidRDefault="00BF4020" w:rsidP="004B65A0">
            <w:pPr>
              <w:tabs>
                <w:tab w:val="left" w:pos="1171"/>
              </w:tabs>
              <w:jc w:val="center"/>
              <w:rPr>
                <w:rFonts w:ascii="Atkinson Hyperlegible" w:hAnsi="Atkinson Hyperlegible" w:cstheme="minorHAnsi"/>
                <w:sz w:val="20"/>
                <w:szCs w:val="20"/>
              </w:rPr>
            </w:pPr>
          </w:p>
        </w:tc>
      </w:tr>
      <w:tr w:rsidR="004C1691" w:rsidRPr="00F65064" w14:paraId="5CEA7358" w14:textId="77777777" w:rsidTr="00BF4020">
        <w:trPr>
          <w:trHeight w:val="584"/>
        </w:trPr>
        <w:tc>
          <w:tcPr>
            <w:tcW w:w="10778" w:type="dxa"/>
            <w:gridSpan w:val="3"/>
          </w:tcPr>
          <w:p w14:paraId="4D76AD7D" w14:textId="77777777" w:rsidR="004C1691" w:rsidRPr="00F65064" w:rsidRDefault="004C1691" w:rsidP="004B65A0">
            <w:pPr>
              <w:widowControl/>
              <w:spacing w:after="120"/>
              <w:rPr>
                <w:rFonts w:ascii="Atkinson Hyperlegible" w:hAnsi="Atkinson Hyperlegible" w:cstheme="minorHAnsi"/>
                <w:b/>
                <w:sz w:val="20"/>
                <w:szCs w:val="20"/>
              </w:rPr>
            </w:pPr>
            <w:r w:rsidRPr="00F65064">
              <w:rPr>
                <w:rFonts w:ascii="Atkinson Hyperlegible" w:hAnsi="Atkinson Hyperlegible"/>
                <w:sz w:val="20"/>
                <w:szCs w:val="20"/>
              </w:rPr>
              <w:t>If yes, please identify which departments you anticipate will be impacted by this initiative and indicate whether you have confirmed agreement with each department listed that they can accommodate this impact.</w:t>
            </w:r>
          </w:p>
        </w:tc>
      </w:tr>
      <w:tr w:rsidR="004C1691" w:rsidRPr="00F65064" w14:paraId="78CD4609" w14:textId="77777777" w:rsidTr="00467FBD">
        <w:trPr>
          <w:trHeight w:val="852"/>
        </w:trPr>
        <w:tc>
          <w:tcPr>
            <w:tcW w:w="10778" w:type="dxa"/>
            <w:gridSpan w:val="3"/>
            <w:shd w:val="clear" w:color="auto" w:fill="D4E8C6"/>
          </w:tcPr>
          <w:p w14:paraId="0BE8B0A4" w14:textId="77777777" w:rsidR="004C1691" w:rsidRPr="00F65064" w:rsidRDefault="004C1691" w:rsidP="004B65A0">
            <w:pPr>
              <w:widowControl/>
              <w:spacing w:after="120"/>
              <w:rPr>
                <w:rFonts w:ascii="Atkinson Hyperlegible" w:hAnsi="Atkinson Hyperlegible" w:cstheme="minorHAnsi"/>
                <w:sz w:val="20"/>
                <w:szCs w:val="20"/>
              </w:rPr>
            </w:pPr>
          </w:p>
        </w:tc>
      </w:tr>
    </w:tbl>
    <w:p w14:paraId="176F795C" w14:textId="77777777" w:rsidR="00722464" w:rsidRPr="00037BDF" w:rsidRDefault="00722464" w:rsidP="00722464">
      <w:pPr>
        <w:spacing w:before="120"/>
        <w:rPr>
          <w:rFonts w:ascii="Atkinson Hyperlegible" w:eastAsia="Calibri" w:hAnsi="Atkinson Hyperlegible" w:cstheme="minorHAnsi"/>
          <w:sz w:val="8"/>
          <w:szCs w:val="8"/>
        </w:rPr>
      </w:pPr>
    </w:p>
    <w:tbl>
      <w:tblPr>
        <w:tblStyle w:val="TableGrid"/>
        <w:tblW w:w="10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7"/>
      </w:tblGrid>
      <w:tr w:rsidR="00722464" w:rsidRPr="00F65064" w14:paraId="5E085F98" w14:textId="77777777" w:rsidTr="00D838F1">
        <w:trPr>
          <w:trHeight w:val="194"/>
        </w:trPr>
        <w:tc>
          <w:tcPr>
            <w:tcW w:w="10987" w:type="dxa"/>
          </w:tcPr>
          <w:p w14:paraId="2A8F7F03" w14:textId="1B7357CB" w:rsidR="00722464" w:rsidRPr="00F65064" w:rsidRDefault="00722464" w:rsidP="004B65A0">
            <w:pPr>
              <w:widowControl/>
              <w:spacing w:after="120"/>
              <w:rPr>
                <w:rFonts w:ascii="Atkinson Hyperlegible" w:hAnsi="Atkinson Hyperlegible"/>
                <w:sz w:val="20"/>
                <w:szCs w:val="20"/>
              </w:rPr>
            </w:pPr>
            <w:r w:rsidRPr="00F65064">
              <w:rPr>
                <w:rFonts w:ascii="Atkinson Hyperlegible" w:hAnsi="Atkinson Hyperlegible"/>
                <w:b/>
                <w:bCs/>
                <w:sz w:val="20"/>
                <w:szCs w:val="20"/>
              </w:rPr>
              <w:t xml:space="preserve">Initiative Description - </w:t>
            </w:r>
            <w:r w:rsidRPr="00F65064">
              <w:rPr>
                <w:rFonts w:ascii="Atkinson Hyperlegible" w:hAnsi="Atkinson Hyperlegible"/>
                <w:sz w:val="20"/>
                <w:szCs w:val="20"/>
              </w:rPr>
              <w:t>(maximum 500 words</w:t>
            </w:r>
            <w:r w:rsidR="00E95F9A" w:rsidRPr="00F65064">
              <w:rPr>
                <w:rFonts w:ascii="Atkinson Hyperlegible" w:hAnsi="Atkinson Hyperlegible"/>
                <w:sz w:val="20"/>
                <w:szCs w:val="20"/>
              </w:rPr>
              <w:t xml:space="preserve"> </w:t>
            </w:r>
            <w:r w:rsidR="00E95F9A" w:rsidRPr="00F65064">
              <w:rPr>
                <w:rFonts w:ascii="Atkinson Hyperlegible" w:hAnsi="Atkinson Hyperlegible"/>
                <w:b/>
                <w:bCs/>
                <w:sz w:val="20"/>
                <w:szCs w:val="20"/>
              </w:rPr>
              <w:t>or</w:t>
            </w:r>
            <w:r w:rsidR="00E95F9A" w:rsidRPr="00F65064">
              <w:rPr>
                <w:rFonts w:ascii="Atkinson Hyperlegible" w:hAnsi="Atkinson Hyperlegible"/>
                <w:sz w:val="20"/>
                <w:szCs w:val="20"/>
              </w:rPr>
              <w:t xml:space="preserve"> 1</w:t>
            </w:r>
            <w:r w:rsidR="004E133A">
              <w:rPr>
                <w:rFonts w:ascii="Atkinson Hyperlegible" w:hAnsi="Atkinson Hyperlegible"/>
                <w:sz w:val="20"/>
                <w:szCs w:val="20"/>
              </w:rPr>
              <w:t>0</w:t>
            </w:r>
            <w:r w:rsidR="00E95F9A" w:rsidRPr="00F65064">
              <w:rPr>
                <w:rFonts w:ascii="Atkinson Hyperlegible" w:hAnsi="Atkinson Hyperlegible"/>
                <w:sz w:val="20"/>
                <w:szCs w:val="20"/>
              </w:rPr>
              <w:t xml:space="preserve"> min video</w:t>
            </w:r>
            <w:r w:rsidRPr="00F65064">
              <w:rPr>
                <w:rFonts w:ascii="Atkinson Hyperlegible" w:hAnsi="Atkinson Hyperlegible"/>
                <w:sz w:val="20"/>
                <w:szCs w:val="20"/>
              </w:rPr>
              <w:t>)</w:t>
            </w:r>
          </w:p>
        </w:tc>
      </w:tr>
      <w:tr w:rsidR="00722464" w:rsidRPr="00F65064" w14:paraId="0AEBCA0C" w14:textId="77777777" w:rsidTr="00D838F1">
        <w:trPr>
          <w:trHeight w:val="2428"/>
        </w:trPr>
        <w:tc>
          <w:tcPr>
            <w:tcW w:w="10987" w:type="dxa"/>
          </w:tcPr>
          <w:p w14:paraId="02482B54" w14:textId="6FEC428C" w:rsidR="00722464" w:rsidRPr="004E133A" w:rsidRDefault="00722464" w:rsidP="004B65A0">
            <w:pPr>
              <w:widowControl/>
              <w:autoSpaceDE w:val="0"/>
              <w:autoSpaceDN w:val="0"/>
              <w:adjustRightInd w:val="0"/>
              <w:rPr>
                <w:rFonts w:ascii="Atkinson Hyperlegible" w:hAnsi="Atkinson Hyperlegible"/>
                <w:color w:val="0563C1" w:themeColor="hyperlink"/>
                <w:sz w:val="20"/>
                <w:szCs w:val="20"/>
                <w:u w:val="single"/>
              </w:rPr>
            </w:pPr>
            <w:r w:rsidRPr="00F65064">
              <w:rPr>
                <w:rFonts w:ascii="Atkinson Hyperlegible" w:hAnsi="Atkinson Hyperlegible"/>
                <w:sz w:val="20"/>
                <w:szCs w:val="20"/>
              </w:rPr>
              <w:lastRenderedPageBreak/>
              <w:t>Please tell us about your initiative. You may submit your proposal through either, a written description</w:t>
            </w:r>
            <w:r w:rsidR="00037BDF">
              <w:rPr>
                <w:rFonts w:ascii="Atkinson Hyperlegible" w:hAnsi="Atkinson Hyperlegible"/>
                <w:sz w:val="20"/>
                <w:szCs w:val="20"/>
              </w:rPr>
              <w:t xml:space="preserve"> below</w:t>
            </w:r>
            <w:r w:rsidRPr="00F65064">
              <w:rPr>
                <w:rFonts w:ascii="Atkinson Hyperlegible" w:hAnsi="Atkinson Hyperlegible"/>
                <w:sz w:val="20"/>
                <w:szCs w:val="20"/>
              </w:rPr>
              <w:t xml:space="preserve"> (maximum 500 words), </w:t>
            </w:r>
            <w:r w:rsidRPr="00F65064">
              <w:rPr>
                <w:rFonts w:ascii="Atkinson Hyperlegible" w:hAnsi="Atkinson Hyperlegible"/>
                <w:b/>
                <w:bCs/>
                <w:sz w:val="20"/>
                <w:szCs w:val="20"/>
              </w:rPr>
              <w:t>or</w:t>
            </w:r>
            <w:r w:rsidRPr="00F65064">
              <w:rPr>
                <w:rFonts w:ascii="Atkinson Hyperlegible" w:hAnsi="Atkinson Hyperlegible"/>
                <w:sz w:val="20"/>
                <w:szCs w:val="20"/>
              </w:rPr>
              <w:t xml:space="preserve"> a video submission</w:t>
            </w:r>
            <w:r w:rsidR="00E315E8" w:rsidRPr="00F65064">
              <w:rPr>
                <w:rFonts w:ascii="Atkinson Hyperlegible" w:hAnsi="Atkinson Hyperlegible"/>
                <w:sz w:val="20"/>
                <w:szCs w:val="20"/>
              </w:rPr>
              <w:t xml:space="preserve"> (</w:t>
            </w:r>
            <w:hyperlink r:id="rId9" w:history="1">
              <w:r w:rsidR="00E95F9A" w:rsidRPr="00037BDF">
                <w:rPr>
                  <w:rStyle w:val="Hyperlink"/>
                  <w:rFonts w:ascii="Atkinson Hyperlegible" w:hAnsi="Atkinson Hyperlegible"/>
                  <w:sz w:val="20"/>
                  <w:szCs w:val="20"/>
                </w:rPr>
                <w:t>submit 1</w:t>
              </w:r>
              <w:r w:rsidR="004E133A">
                <w:rPr>
                  <w:rStyle w:val="Hyperlink"/>
                  <w:rFonts w:ascii="Atkinson Hyperlegible" w:hAnsi="Atkinson Hyperlegible"/>
                  <w:sz w:val="20"/>
                  <w:szCs w:val="20"/>
                </w:rPr>
                <w:t>0</w:t>
              </w:r>
              <w:r w:rsidR="00E95F9A" w:rsidRPr="00037BDF">
                <w:rPr>
                  <w:rStyle w:val="Hyperlink"/>
                  <w:rFonts w:ascii="Atkinson Hyperlegible" w:hAnsi="Atkinson Hyperlegible"/>
                  <w:sz w:val="20"/>
                  <w:szCs w:val="20"/>
                </w:rPr>
                <w:t xml:space="preserve"> min video here</w:t>
              </w:r>
            </w:hyperlink>
            <w:r w:rsidR="00E315E8" w:rsidRPr="00F65064">
              <w:rPr>
                <w:rFonts w:ascii="Atkinson Hyperlegible" w:hAnsi="Atkinson Hyperlegible"/>
                <w:sz w:val="20"/>
                <w:szCs w:val="20"/>
              </w:rPr>
              <w:t>)</w:t>
            </w:r>
            <w:r w:rsidRPr="00F65064">
              <w:rPr>
                <w:rFonts w:ascii="Atkinson Hyperlegible" w:hAnsi="Atkinson Hyperlegible"/>
                <w:sz w:val="20"/>
                <w:szCs w:val="20"/>
              </w:rPr>
              <w:t>. Please use non-technical terms that can be understood by a range of audiences with varied areas of expertise. We want to hear what you</w:t>
            </w:r>
            <w:r w:rsidR="009F3BB2">
              <w:rPr>
                <w:rFonts w:ascii="Atkinson Hyperlegible" w:hAnsi="Atkinson Hyperlegible"/>
                <w:sz w:val="20"/>
                <w:szCs w:val="20"/>
              </w:rPr>
              <w:t>’</w:t>
            </w:r>
            <w:r w:rsidRPr="00F65064">
              <w:rPr>
                <w:rFonts w:ascii="Atkinson Hyperlegible" w:hAnsi="Atkinson Hyperlegible"/>
                <w:sz w:val="20"/>
                <w:szCs w:val="20"/>
              </w:rPr>
              <w:t>r</w:t>
            </w:r>
            <w:r w:rsidR="009F3BB2">
              <w:rPr>
                <w:rFonts w:ascii="Atkinson Hyperlegible" w:hAnsi="Atkinson Hyperlegible"/>
                <w:sz w:val="20"/>
                <w:szCs w:val="20"/>
              </w:rPr>
              <w:t>e</w:t>
            </w:r>
            <w:r w:rsidRPr="00F65064">
              <w:rPr>
                <w:rFonts w:ascii="Atkinson Hyperlegible" w:hAnsi="Atkinson Hyperlegible"/>
                <w:sz w:val="20"/>
                <w:szCs w:val="20"/>
              </w:rPr>
              <w:t xml:space="preserve"> passionate about.</w:t>
            </w:r>
          </w:p>
          <w:p w14:paraId="25B2F894" w14:textId="77777777" w:rsidR="00722464" w:rsidRPr="00037BDF" w:rsidRDefault="00722464" w:rsidP="004B65A0">
            <w:pPr>
              <w:widowControl/>
              <w:autoSpaceDE w:val="0"/>
              <w:autoSpaceDN w:val="0"/>
              <w:adjustRightInd w:val="0"/>
              <w:rPr>
                <w:rFonts w:ascii="Atkinson Hyperlegible" w:hAnsi="Atkinson Hyperlegible" w:cs="Calibri"/>
                <w:color w:val="000000"/>
                <w:sz w:val="16"/>
                <w:szCs w:val="16"/>
              </w:rPr>
            </w:pPr>
          </w:p>
          <w:p w14:paraId="6A092290" w14:textId="439439A4" w:rsidR="00722464" w:rsidRPr="00037BDF" w:rsidRDefault="00722464" w:rsidP="00037BDF">
            <w:pPr>
              <w:widowControl/>
              <w:autoSpaceDE w:val="0"/>
              <w:autoSpaceDN w:val="0"/>
              <w:adjustRightInd w:val="0"/>
              <w:rPr>
                <w:rFonts w:ascii="Atkinson Hyperlegible" w:hAnsi="Atkinson Hyperlegible" w:cs="Calibri"/>
                <w:color w:val="000000"/>
                <w:sz w:val="16"/>
                <w:szCs w:val="16"/>
              </w:rPr>
            </w:pPr>
            <w:r w:rsidRPr="00F65064">
              <w:rPr>
                <w:rFonts w:ascii="Atkinson Hyperlegible" w:hAnsi="Atkinson Hyperlegible" w:cs="Calibri"/>
                <w:b/>
                <w:bCs/>
                <w:color w:val="000000"/>
                <w:sz w:val="20"/>
                <w:szCs w:val="20"/>
              </w:rPr>
              <w:t>Suggested Components</w:t>
            </w:r>
            <w:r w:rsidR="00AD3507">
              <w:rPr>
                <w:rFonts w:ascii="Atkinson Hyperlegible" w:hAnsi="Atkinson Hyperlegible" w:cs="Calibri"/>
                <w:b/>
                <w:bCs/>
                <w:color w:val="000000"/>
                <w:sz w:val="20"/>
                <w:szCs w:val="20"/>
              </w:rPr>
              <w:t xml:space="preserve"> -</w:t>
            </w:r>
            <w:r w:rsidRPr="00F65064">
              <w:rPr>
                <w:rFonts w:ascii="Atkinson Hyperlegible" w:hAnsi="Atkinson Hyperlegible" w:cs="Calibri"/>
                <w:b/>
                <w:bCs/>
                <w:color w:val="000000"/>
                <w:sz w:val="20"/>
                <w:szCs w:val="20"/>
              </w:rPr>
              <w:t xml:space="preserve"> </w:t>
            </w:r>
            <w:r w:rsidRPr="00F65064">
              <w:rPr>
                <w:rFonts w:ascii="Atkinson Hyperlegible" w:hAnsi="Atkinson Hyperlegible" w:cs="Calibri"/>
                <w:color w:val="000000"/>
                <w:sz w:val="20"/>
                <w:szCs w:val="20"/>
              </w:rPr>
              <w:t>Please use the below to guide your description</w:t>
            </w:r>
            <w:r w:rsidR="00AD3507">
              <w:rPr>
                <w:rFonts w:ascii="Atkinson Hyperlegible" w:hAnsi="Atkinson Hyperlegible" w:cs="Calibri"/>
                <w:color w:val="000000"/>
                <w:sz w:val="20"/>
                <w:szCs w:val="20"/>
              </w:rPr>
              <w:t>:</w:t>
            </w:r>
            <w:r w:rsidR="00037BDF">
              <w:rPr>
                <w:rFonts w:ascii="Atkinson Hyperlegible" w:hAnsi="Atkinson Hyperlegible" w:cs="Calibri"/>
                <w:color w:val="000000"/>
                <w:sz w:val="20"/>
                <w:szCs w:val="20"/>
              </w:rPr>
              <w:br/>
            </w:r>
          </w:p>
          <w:p w14:paraId="7B7FDB08" w14:textId="77777777" w:rsidR="00722464" w:rsidRPr="00F65064" w:rsidRDefault="00722464" w:rsidP="00037BDF">
            <w:pPr>
              <w:pStyle w:val="ListParagraph"/>
              <w:numPr>
                <w:ilvl w:val="0"/>
                <w:numId w:val="12"/>
              </w:numPr>
              <w:contextualSpacing w:val="0"/>
              <w:rPr>
                <w:rFonts w:ascii="Atkinson Hyperlegible" w:hAnsi="Atkinson Hyperlegible"/>
                <w:sz w:val="20"/>
                <w:szCs w:val="20"/>
              </w:rPr>
            </w:pPr>
            <w:r w:rsidRPr="00F65064">
              <w:rPr>
                <w:rFonts w:ascii="Atkinson Hyperlegible" w:hAnsi="Atkinson Hyperlegible"/>
                <w:sz w:val="20"/>
                <w:szCs w:val="20"/>
              </w:rPr>
              <w:t xml:space="preserve">What is the inspiration for this work? </w:t>
            </w:r>
          </w:p>
          <w:p w14:paraId="7302B13F" w14:textId="50AB099E" w:rsidR="00722464" w:rsidRPr="00F65064" w:rsidRDefault="00722464" w:rsidP="00037BDF">
            <w:pPr>
              <w:pStyle w:val="ListParagraph"/>
              <w:numPr>
                <w:ilvl w:val="0"/>
                <w:numId w:val="12"/>
              </w:numPr>
              <w:contextualSpacing w:val="0"/>
              <w:rPr>
                <w:rFonts w:ascii="Atkinson Hyperlegible" w:hAnsi="Atkinson Hyperlegible"/>
                <w:sz w:val="20"/>
                <w:szCs w:val="20"/>
              </w:rPr>
            </w:pPr>
            <w:bookmarkStart w:id="2" w:name="_Hlk132207198"/>
            <w:r w:rsidRPr="00F65064">
              <w:rPr>
                <w:rFonts w:ascii="Atkinson Hyperlegible" w:hAnsi="Atkinson Hyperlegible"/>
                <w:sz w:val="20"/>
                <w:szCs w:val="20"/>
              </w:rPr>
              <w:t xml:space="preserve">How might your proposed initiative support and or contribute to the post-secondary educational experiences for Indigenous students and </w:t>
            </w:r>
            <w:bookmarkStart w:id="3" w:name="_Hlk132207167"/>
            <w:r w:rsidRPr="00F65064">
              <w:rPr>
                <w:rFonts w:ascii="Atkinson Hyperlegible" w:hAnsi="Atkinson Hyperlegible"/>
                <w:sz w:val="20"/>
                <w:szCs w:val="20"/>
              </w:rPr>
              <w:t>non-</w:t>
            </w:r>
            <w:r w:rsidR="0099437A">
              <w:rPr>
                <w:rFonts w:ascii="Atkinson Hyperlegible" w:hAnsi="Atkinson Hyperlegible"/>
                <w:sz w:val="20"/>
                <w:szCs w:val="20"/>
              </w:rPr>
              <w:t>I</w:t>
            </w:r>
            <w:r w:rsidRPr="00F65064">
              <w:rPr>
                <w:rFonts w:ascii="Atkinson Hyperlegible" w:hAnsi="Atkinson Hyperlegible"/>
                <w:sz w:val="20"/>
                <w:szCs w:val="20"/>
              </w:rPr>
              <w:t>ndigenous students</w:t>
            </w:r>
            <w:bookmarkEnd w:id="3"/>
            <w:r w:rsidRPr="00F65064">
              <w:rPr>
                <w:rFonts w:ascii="Atkinson Hyperlegible" w:hAnsi="Atkinson Hyperlegible"/>
                <w:sz w:val="20"/>
                <w:szCs w:val="20"/>
              </w:rPr>
              <w:t>?</w:t>
            </w:r>
          </w:p>
          <w:bookmarkEnd w:id="2"/>
          <w:p w14:paraId="4956BB17" w14:textId="77777777" w:rsidR="00722464" w:rsidRPr="00F65064" w:rsidRDefault="00722464" w:rsidP="00037BDF">
            <w:pPr>
              <w:pStyle w:val="ListParagraph"/>
              <w:numPr>
                <w:ilvl w:val="0"/>
                <w:numId w:val="12"/>
              </w:numPr>
              <w:contextualSpacing w:val="0"/>
              <w:rPr>
                <w:rFonts w:ascii="Atkinson Hyperlegible" w:hAnsi="Atkinson Hyperlegible"/>
                <w:sz w:val="20"/>
                <w:szCs w:val="20"/>
              </w:rPr>
            </w:pPr>
            <w:r w:rsidRPr="00F65064">
              <w:rPr>
                <w:rFonts w:ascii="Atkinson Hyperlegible" w:hAnsi="Atkinson Hyperlegible"/>
                <w:sz w:val="20"/>
                <w:szCs w:val="20"/>
              </w:rPr>
              <w:t>How does this proposal connect to one or more of the six core elements?</w:t>
            </w:r>
          </w:p>
          <w:p w14:paraId="1F544F47"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bookmarkStart w:id="4" w:name="_Hlk132194454"/>
            <w:r w:rsidRPr="00F65064">
              <w:rPr>
                <w:rFonts w:ascii="Atkinson Hyperlegible" w:hAnsi="Atkinson Hyperlegible"/>
                <w:sz w:val="20"/>
                <w:szCs w:val="20"/>
              </w:rPr>
              <w:t>Respecting and learning from the people of these lands</w:t>
            </w:r>
          </w:p>
          <w:p w14:paraId="00721C2E"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Promoting understanding of Indigenous ways of knowing and</w:t>
            </w:r>
          </w:p>
          <w:p w14:paraId="34AFCBD5"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Committing to learning about the past and its impact on Indigenous Peoples</w:t>
            </w:r>
          </w:p>
          <w:p w14:paraId="572B69EB"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Celebrating Indigenous cultures</w:t>
            </w:r>
          </w:p>
          <w:p w14:paraId="378B42E9"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Applying Indigenous protocols to research with Indigenous peoples</w:t>
            </w:r>
          </w:p>
          <w:p w14:paraId="7492C167" w14:textId="77777777" w:rsidR="00722464" w:rsidRPr="00F65064" w:rsidRDefault="00722464" w:rsidP="00037BDF">
            <w:pPr>
              <w:pStyle w:val="ListParagraph"/>
              <w:numPr>
                <w:ilvl w:val="0"/>
                <w:numId w:val="11"/>
              </w:numPr>
              <w:contextualSpacing w:val="0"/>
              <w:rPr>
                <w:rFonts w:ascii="Atkinson Hyperlegible" w:hAnsi="Atkinson Hyperlegible"/>
                <w:sz w:val="20"/>
                <w:szCs w:val="20"/>
              </w:rPr>
            </w:pPr>
            <w:r w:rsidRPr="00F65064">
              <w:rPr>
                <w:rFonts w:ascii="Atkinson Hyperlegible" w:hAnsi="Atkinson Hyperlegible"/>
                <w:sz w:val="20"/>
                <w:szCs w:val="20"/>
              </w:rPr>
              <w:t>Contributing to repairing the effects of oppression of Indigenous peoples</w:t>
            </w:r>
          </w:p>
          <w:bookmarkEnd w:id="4"/>
          <w:p w14:paraId="3D1287AD" w14:textId="71575DFB" w:rsidR="00DC5CE7" w:rsidRPr="00F65064" w:rsidRDefault="00722464" w:rsidP="00037BDF">
            <w:pPr>
              <w:pStyle w:val="ListParagraph"/>
              <w:widowControl/>
              <w:numPr>
                <w:ilvl w:val="0"/>
                <w:numId w:val="13"/>
              </w:numPr>
              <w:tabs>
                <w:tab w:val="left" w:pos="540"/>
                <w:tab w:val="left" w:pos="5830"/>
              </w:tabs>
              <w:spacing w:after="120" w:line="259" w:lineRule="auto"/>
              <w:rPr>
                <w:rFonts w:ascii="Atkinson Hyperlegible" w:hAnsi="Atkinson Hyperlegible" w:cs="Calibri"/>
                <w:sz w:val="20"/>
                <w:szCs w:val="20"/>
              </w:rPr>
            </w:pPr>
            <w:r w:rsidRPr="00F65064">
              <w:rPr>
                <w:rFonts w:ascii="Atkinson Hyperlegible" w:hAnsi="Atkinson Hyperlegible" w:cstheme="minorHAnsi"/>
                <w:sz w:val="20"/>
                <w:szCs w:val="20"/>
              </w:rPr>
              <w:t>What are your h</w:t>
            </w:r>
            <w:r w:rsidRPr="00F65064">
              <w:rPr>
                <w:rFonts w:ascii="Atkinson Hyperlegible" w:hAnsi="Atkinson Hyperlegible" w:cs="Calibri"/>
                <w:sz w:val="20"/>
                <w:szCs w:val="20"/>
              </w:rPr>
              <w:t>opes or dreams for this initiative</w:t>
            </w:r>
            <w:r w:rsidR="005D09A3">
              <w:rPr>
                <w:rFonts w:ascii="Atkinson Hyperlegible" w:hAnsi="Atkinson Hyperlegible" w:cs="Calibri"/>
                <w:sz w:val="20"/>
                <w:szCs w:val="20"/>
              </w:rPr>
              <w:t>?</w:t>
            </w:r>
          </w:p>
        </w:tc>
      </w:tr>
      <w:tr w:rsidR="00722464" w:rsidRPr="00F65064" w14:paraId="56227FE6" w14:textId="77777777" w:rsidTr="00467FBD">
        <w:trPr>
          <w:trHeight w:val="5387"/>
        </w:trPr>
        <w:tc>
          <w:tcPr>
            <w:tcW w:w="10987" w:type="dxa"/>
            <w:shd w:val="clear" w:color="auto" w:fill="D4E8C6"/>
          </w:tcPr>
          <w:p w14:paraId="0C41DF5C" w14:textId="64279A07" w:rsidR="001054E4" w:rsidRPr="00F65064" w:rsidRDefault="001054E4" w:rsidP="004B65A0">
            <w:pPr>
              <w:widowControl/>
              <w:spacing w:before="120" w:after="120"/>
              <w:rPr>
                <w:rFonts w:ascii="Atkinson Hyperlegible" w:hAnsi="Atkinson Hyperlegible"/>
                <w:bCs/>
                <w:i/>
                <w:iCs/>
                <w:sz w:val="20"/>
                <w:szCs w:val="20"/>
              </w:rPr>
            </w:pPr>
            <w:r w:rsidRPr="00F65064">
              <w:rPr>
                <w:rFonts w:ascii="Atkinson Hyperlegible" w:hAnsi="Atkinson Hyperlegible"/>
                <w:bCs/>
                <w:i/>
                <w:iCs/>
                <w:sz w:val="20"/>
                <w:szCs w:val="20"/>
              </w:rPr>
              <w:t>(Enter description here</w:t>
            </w:r>
            <w:r w:rsidR="004E133A">
              <w:rPr>
                <w:rFonts w:ascii="Atkinson Hyperlegible" w:hAnsi="Atkinson Hyperlegible"/>
                <w:bCs/>
                <w:i/>
                <w:iCs/>
                <w:sz w:val="20"/>
                <w:szCs w:val="20"/>
              </w:rPr>
              <w:t xml:space="preserve"> or submit video </w:t>
            </w:r>
            <w:hyperlink r:id="rId10" w:history="1">
              <w:r w:rsidR="004E133A" w:rsidRPr="004E133A">
                <w:rPr>
                  <w:rStyle w:val="Hyperlink"/>
                  <w:rFonts w:ascii="Atkinson Hyperlegible" w:hAnsi="Atkinson Hyperlegible"/>
                  <w:bCs/>
                  <w:i/>
                  <w:iCs/>
                  <w:sz w:val="20"/>
                  <w:szCs w:val="20"/>
                </w:rPr>
                <w:t>here</w:t>
              </w:r>
            </w:hyperlink>
            <w:r w:rsidRPr="00F65064">
              <w:rPr>
                <w:rFonts w:ascii="Atkinson Hyperlegible" w:hAnsi="Atkinson Hyperlegible"/>
                <w:bCs/>
                <w:i/>
                <w:iCs/>
                <w:sz w:val="20"/>
                <w:szCs w:val="20"/>
              </w:rPr>
              <w:t>)</w:t>
            </w:r>
          </w:p>
        </w:tc>
      </w:tr>
    </w:tbl>
    <w:p w14:paraId="05979283" w14:textId="77777777" w:rsidR="004E133A" w:rsidRDefault="004E133A" w:rsidP="001054E4">
      <w:pPr>
        <w:rPr>
          <w:rFonts w:ascii="Atkinson Hyperlegible" w:eastAsia="Calibri" w:hAnsi="Atkinson Hyperlegible" w:cstheme="minorHAnsi"/>
          <w:b/>
          <w:bCs/>
          <w:sz w:val="20"/>
          <w:szCs w:val="20"/>
        </w:rPr>
      </w:pPr>
    </w:p>
    <w:p w14:paraId="4E91807B" w14:textId="2026A513" w:rsidR="00C47B08" w:rsidRPr="00037BDF" w:rsidRDefault="00722464" w:rsidP="001054E4">
      <w:pPr>
        <w:rPr>
          <w:rFonts w:ascii="Atkinson Hyperlegible" w:hAnsi="Atkinson Hyperlegible" w:cstheme="minorHAnsi"/>
          <w:iCs/>
          <w:sz w:val="20"/>
          <w:szCs w:val="20"/>
        </w:rPr>
      </w:pPr>
      <w:r w:rsidRPr="00037BDF">
        <w:rPr>
          <w:rFonts w:ascii="Atkinson Hyperlegible" w:eastAsia="Calibri" w:hAnsi="Atkinson Hyperlegible" w:cstheme="minorHAnsi"/>
          <w:b/>
          <w:bCs/>
          <w:sz w:val="20"/>
          <w:szCs w:val="20"/>
        </w:rPr>
        <w:t>BUDGET</w:t>
      </w:r>
      <w:r w:rsidR="00F65064" w:rsidRPr="00037BDF">
        <w:rPr>
          <w:rFonts w:ascii="Atkinson Hyperlegible" w:eastAsia="Calibri" w:hAnsi="Atkinson Hyperlegible" w:cstheme="minorHAnsi"/>
          <w:b/>
          <w:bCs/>
          <w:sz w:val="20"/>
          <w:szCs w:val="20"/>
        </w:rPr>
        <w:t xml:space="preserve"> </w:t>
      </w:r>
      <w:r w:rsidR="00F65064" w:rsidRPr="00037BDF">
        <w:rPr>
          <w:rFonts w:ascii="Atkinson Hyperlegible" w:eastAsia="Calibri" w:hAnsi="Atkinson Hyperlegible" w:cstheme="minorHAnsi"/>
          <w:sz w:val="20"/>
          <w:szCs w:val="20"/>
        </w:rPr>
        <w:t>-</w:t>
      </w:r>
      <w:r w:rsidR="00F65064" w:rsidRPr="00037BDF">
        <w:rPr>
          <w:rFonts w:ascii="Atkinson Hyperlegible" w:eastAsia="Calibri" w:hAnsi="Atkinson Hyperlegible" w:cstheme="minorHAnsi"/>
          <w:b/>
          <w:bCs/>
          <w:sz w:val="20"/>
          <w:szCs w:val="20"/>
        </w:rPr>
        <w:t xml:space="preserve"> </w:t>
      </w:r>
      <w:r w:rsidRPr="00037BDF">
        <w:rPr>
          <w:rFonts w:ascii="Atkinson Hyperlegible" w:hAnsi="Atkinson Hyperlegible" w:cstheme="minorHAnsi"/>
          <w:iCs/>
          <w:sz w:val="20"/>
          <w:szCs w:val="20"/>
        </w:rPr>
        <w:t>Please provide a</w:t>
      </w:r>
      <w:r w:rsidR="00037BDF">
        <w:rPr>
          <w:rFonts w:ascii="Atkinson Hyperlegible" w:hAnsi="Atkinson Hyperlegible" w:cstheme="minorHAnsi"/>
          <w:iCs/>
          <w:sz w:val="20"/>
          <w:szCs w:val="20"/>
        </w:rPr>
        <w:t xml:space="preserve"> description and </w:t>
      </w:r>
      <w:r w:rsidRPr="00037BDF">
        <w:rPr>
          <w:rFonts w:ascii="Atkinson Hyperlegible" w:hAnsi="Atkinson Hyperlegible" w:cstheme="minorHAnsi"/>
          <w:iCs/>
          <w:sz w:val="20"/>
          <w:szCs w:val="20"/>
        </w:rPr>
        <w:t>outline of anticipated expenditures and estimated costs.</w:t>
      </w:r>
      <w:r w:rsidRPr="00037BDF">
        <w:rPr>
          <w:rFonts w:ascii="Atkinson Hyperlegible" w:hAnsi="Atkinson Hyperlegible" w:cstheme="minorHAnsi"/>
          <w:i/>
          <w:sz w:val="20"/>
          <w:szCs w:val="20"/>
        </w:rPr>
        <w:t xml:space="preserve"> </w:t>
      </w:r>
    </w:p>
    <w:p w14:paraId="54A74E2C" w14:textId="36336B1F" w:rsidR="005213C4" w:rsidRPr="00037BDF" w:rsidRDefault="005213C4" w:rsidP="005213C4">
      <w:pPr>
        <w:tabs>
          <w:tab w:val="left" w:pos="540"/>
          <w:tab w:val="left" w:pos="5830"/>
        </w:tabs>
        <w:spacing w:after="120"/>
        <w:rPr>
          <w:rStyle w:val="ui-provider"/>
          <w:rFonts w:ascii="Atkinson Hyperlegible" w:hAnsi="Atkinson Hyperlegible"/>
          <w:sz w:val="20"/>
          <w:szCs w:val="20"/>
        </w:rPr>
      </w:pPr>
      <w:r w:rsidRPr="00037BDF">
        <w:rPr>
          <w:rStyle w:val="ui-provider"/>
          <w:rFonts w:ascii="Atkinson Hyperlegible" w:hAnsi="Atkinson Hyperlegible"/>
          <w:sz w:val="20"/>
          <w:szCs w:val="20"/>
        </w:rPr>
        <w:t>Eligible expenses include those that are essential to undertake and complete the work. This may include costs for personnel, travel, and costs related to gathering individuals' knowledge and expertise. Normally, equipment and supplies provided by the university would not be eligible.</w:t>
      </w:r>
    </w:p>
    <w:p w14:paraId="39DD6997" w14:textId="26B33EDA" w:rsidR="00C47B08" w:rsidRPr="00037BDF" w:rsidRDefault="00C47B08" w:rsidP="00C47B08">
      <w:pPr>
        <w:rPr>
          <w:rFonts w:ascii="Atkinson Hyperlegible" w:hAnsi="Atkinson Hyperlegible" w:cstheme="minorHAnsi"/>
          <w:b/>
          <w:sz w:val="20"/>
          <w:szCs w:val="20"/>
        </w:rPr>
      </w:pPr>
      <w:r w:rsidRPr="00037BDF">
        <w:rPr>
          <w:rFonts w:ascii="Atkinson Hyperlegible" w:hAnsi="Atkinson Hyperlegible"/>
          <w:b/>
          <w:bCs/>
          <w:sz w:val="20"/>
          <w:szCs w:val="20"/>
        </w:rPr>
        <w:t>Budget Description</w:t>
      </w:r>
      <w:r w:rsidR="00037BDF">
        <w:rPr>
          <w:rFonts w:ascii="Atkinson Hyperlegible" w:hAnsi="Atkinson Hyperlegible" w:cstheme="minorHAnsi"/>
          <w:b/>
          <w:sz w:val="20"/>
          <w:szCs w:val="20"/>
        </w:rPr>
        <w:t xml:space="preserve"> </w:t>
      </w:r>
      <w:r w:rsidR="00037BDF" w:rsidRPr="00037BDF">
        <w:rPr>
          <w:rFonts w:ascii="Atkinson Hyperlegible" w:hAnsi="Atkinson Hyperlegible" w:cstheme="minorHAnsi"/>
          <w:bCs/>
          <w:sz w:val="20"/>
          <w:szCs w:val="20"/>
        </w:rPr>
        <w:t>-</w:t>
      </w:r>
      <w:r w:rsidR="00037BDF">
        <w:rPr>
          <w:rFonts w:ascii="Atkinson Hyperlegible" w:hAnsi="Atkinson Hyperlegible" w:cstheme="minorHAnsi"/>
          <w:b/>
          <w:sz w:val="20"/>
          <w:szCs w:val="20"/>
        </w:rPr>
        <w:t xml:space="preserve"> </w:t>
      </w:r>
      <w:r w:rsidRPr="00037BDF">
        <w:rPr>
          <w:rFonts w:ascii="Atkinson Hyperlegible" w:hAnsi="Atkinson Hyperlegible" w:cstheme="minorHAnsi"/>
          <w:bCs/>
          <w:sz w:val="20"/>
          <w:szCs w:val="20"/>
        </w:rPr>
        <w:t>Please tell us how the funds will be s</w:t>
      </w:r>
      <w:r w:rsidR="00037BDF">
        <w:rPr>
          <w:rFonts w:ascii="Atkinson Hyperlegible" w:hAnsi="Atkinson Hyperlegible" w:cstheme="minorHAnsi"/>
          <w:bCs/>
          <w:sz w:val="20"/>
          <w:szCs w:val="20"/>
        </w:rPr>
        <w:t>p</w:t>
      </w:r>
      <w:r w:rsidRPr="00037BDF">
        <w:rPr>
          <w:rFonts w:ascii="Atkinson Hyperlegible" w:hAnsi="Atkinson Hyperlegible" w:cstheme="minorHAnsi"/>
          <w:bCs/>
          <w:sz w:val="20"/>
          <w:szCs w:val="20"/>
        </w:rPr>
        <w:t>ent and how those expenditures will contribute to the goals of your project</w:t>
      </w:r>
      <w:r w:rsidR="00037BDF">
        <w:rPr>
          <w:rFonts w:ascii="Atkinson Hyperlegible" w:hAnsi="Atkinson Hyperlegible" w:cstheme="minorHAnsi"/>
          <w:bCs/>
          <w:sz w:val="20"/>
          <w:szCs w:val="20"/>
        </w:rPr>
        <w:t>.</w:t>
      </w:r>
    </w:p>
    <w:tbl>
      <w:tblPr>
        <w:tblStyle w:val="TableGrid"/>
        <w:tblW w:w="1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2"/>
      </w:tblGrid>
      <w:tr w:rsidR="00C47B08" w:rsidRPr="00F65064" w14:paraId="76C6C8B6" w14:textId="77777777" w:rsidTr="004E133A">
        <w:trPr>
          <w:trHeight w:val="694"/>
        </w:trPr>
        <w:tc>
          <w:tcPr>
            <w:tcW w:w="10952" w:type="dxa"/>
            <w:shd w:val="clear" w:color="auto" w:fill="D4E8C6"/>
          </w:tcPr>
          <w:p w14:paraId="7B3D3929" w14:textId="77777777" w:rsidR="00C47B08" w:rsidRPr="00F65064" w:rsidRDefault="00C47B08" w:rsidP="00CF26EB">
            <w:pPr>
              <w:widowControl/>
              <w:spacing w:after="120"/>
              <w:rPr>
                <w:rFonts w:ascii="Atkinson Hyperlegible" w:hAnsi="Atkinson Hyperlegible" w:cstheme="minorHAnsi"/>
                <w:sz w:val="20"/>
                <w:szCs w:val="20"/>
              </w:rPr>
            </w:pPr>
          </w:p>
        </w:tc>
      </w:tr>
    </w:tbl>
    <w:p w14:paraId="66BC7F8C" w14:textId="77777777" w:rsidR="005D09A3" w:rsidRPr="00D513CD" w:rsidRDefault="005D09A3" w:rsidP="005213C4">
      <w:pPr>
        <w:tabs>
          <w:tab w:val="left" w:pos="540"/>
          <w:tab w:val="left" w:pos="5830"/>
        </w:tabs>
        <w:spacing w:after="120"/>
        <w:rPr>
          <w:rFonts w:ascii="Atkinson Hyperlegible" w:hAnsi="Atkinson Hyperlegible" w:cs="Calibri"/>
          <w:sz w:val="16"/>
          <w:szCs w:val="16"/>
        </w:rPr>
      </w:pPr>
    </w:p>
    <w:tbl>
      <w:tblPr>
        <w:tblStyle w:val="TableGrid"/>
        <w:tblW w:w="11018" w:type="dxa"/>
        <w:tblInd w:w="-5" w:type="dxa"/>
        <w:tblLayout w:type="fixed"/>
        <w:tblLook w:val="04A0" w:firstRow="1" w:lastRow="0" w:firstColumn="1" w:lastColumn="0" w:noHBand="0" w:noVBand="1"/>
      </w:tblPr>
      <w:tblGrid>
        <w:gridCol w:w="2268"/>
        <w:gridCol w:w="2410"/>
        <w:gridCol w:w="1276"/>
        <w:gridCol w:w="1417"/>
        <w:gridCol w:w="2268"/>
        <w:gridCol w:w="1379"/>
      </w:tblGrid>
      <w:tr w:rsidR="00722464" w:rsidRPr="00F65064" w14:paraId="5A4957FB" w14:textId="77777777" w:rsidTr="004B65A0">
        <w:tc>
          <w:tcPr>
            <w:tcW w:w="11018" w:type="dxa"/>
            <w:gridSpan w:val="6"/>
            <w:shd w:val="clear" w:color="auto" w:fill="auto"/>
            <w:vAlign w:val="center"/>
          </w:tcPr>
          <w:p w14:paraId="069D4414" w14:textId="77777777" w:rsidR="00722464" w:rsidRPr="00F65064" w:rsidRDefault="00722464" w:rsidP="004B65A0">
            <w:pPr>
              <w:widowControl/>
              <w:spacing w:before="80" w:after="80"/>
              <w:rPr>
                <w:rFonts w:ascii="Atkinson Hyperlegible" w:hAnsi="Atkinson Hyperlegible" w:cstheme="minorHAnsi"/>
                <w:i/>
                <w:sz w:val="20"/>
                <w:szCs w:val="20"/>
              </w:rPr>
            </w:pPr>
            <w:r w:rsidRPr="00F65064">
              <w:rPr>
                <w:rFonts w:ascii="Atkinson Hyperlegible" w:hAnsi="Atkinson Hyperlegible" w:cstheme="minorHAnsi"/>
                <w:b/>
                <w:bCs/>
                <w:sz w:val="20"/>
                <w:szCs w:val="20"/>
              </w:rPr>
              <w:lastRenderedPageBreak/>
              <w:t>PERSONNEL</w:t>
            </w:r>
            <w:r w:rsidRPr="00F65064">
              <w:rPr>
                <w:rFonts w:ascii="Atkinson Hyperlegible" w:hAnsi="Atkinson Hyperlegible" w:cstheme="minorHAnsi"/>
                <w:b/>
                <w:bCs/>
                <w:spacing w:val="-3"/>
                <w:sz w:val="20"/>
                <w:szCs w:val="20"/>
              </w:rPr>
              <w:t xml:space="preserve"> </w:t>
            </w:r>
            <w:r w:rsidRPr="00F65064">
              <w:rPr>
                <w:rFonts w:ascii="Atkinson Hyperlegible" w:hAnsi="Atkinson Hyperlegible" w:cstheme="minorHAnsi"/>
                <w:sz w:val="20"/>
                <w:szCs w:val="20"/>
              </w:rPr>
              <w:t>(Includes</w:t>
            </w:r>
            <w:r w:rsidRPr="00F65064">
              <w:rPr>
                <w:rFonts w:ascii="Atkinson Hyperlegible" w:hAnsi="Atkinson Hyperlegible" w:cstheme="minorHAnsi"/>
                <w:spacing w:val="-2"/>
                <w:sz w:val="20"/>
                <w:szCs w:val="20"/>
              </w:rPr>
              <w:t xml:space="preserve"> </w:t>
            </w:r>
            <w:r w:rsidRPr="00F65064">
              <w:rPr>
                <w:rFonts w:ascii="Atkinson Hyperlegible" w:hAnsi="Atkinson Hyperlegible" w:cstheme="minorHAnsi"/>
                <w:sz w:val="20"/>
                <w:szCs w:val="20"/>
              </w:rPr>
              <w:t>Research</w:t>
            </w:r>
            <w:r w:rsidRPr="00F65064">
              <w:rPr>
                <w:rFonts w:ascii="Atkinson Hyperlegible" w:hAnsi="Atkinson Hyperlegible" w:cstheme="minorHAnsi"/>
                <w:spacing w:val="-3"/>
                <w:sz w:val="20"/>
                <w:szCs w:val="20"/>
              </w:rPr>
              <w:t xml:space="preserve"> </w:t>
            </w:r>
            <w:r w:rsidRPr="00F65064">
              <w:rPr>
                <w:rFonts w:ascii="Atkinson Hyperlegible" w:hAnsi="Atkinson Hyperlegible" w:cstheme="minorHAnsi"/>
                <w:sz w:val="20"/>
                <w:szCs w:val="20"/>
              </w:rPr>
              <w:t>Assistants</w:t>
            </w:r>
            <w:r w:rsidRPr="00F65064">
              <w:rPr>
                <w:rFonts w:ascii="Atkinson Hyperlegible" w:hAnsi="Atkinson Hyperlegible" w:cstheme="minorHAnsi"/>
                <w:spacing w:val="-4"/>
                <w:sz w:val="20"/>
                <w:szCs w:val="20"/>
              </w:rPr>
              <w:t xml:space="preserve"> </w:t>
            </w:r>
            <w:r w:rsidRPr="00F65064">
              <w:rPr>
                <w:rFonts w:ascii="Atkinson Hyperlegible" w:hAnsi="Atkinson Hyperlegible" w:cstheme="minorHAnsi"/>
                <w:sz w:val="20"/>
                <w:szCs w:val="20"/>
              </w:rPr>
              <w:t>and</w:t>
            </w:r>
            <w:r w:rsidRPr="00F65064">
              <w:rPr>
                <w:rFonts w:ascii="Atkinson Hyperlegible" w:hAnsi="Atkinson Hyperlegible" w:cstheme="minorHAnsi"/>
                <w:spacing w:val="-3"/>
                <w:sz w:val="20"/>
                <w:szCs w:val="20"/>
              </w:rPr>
              <w:t xml:space="preserve"> </w:t>
            </w:r>
            <w:r w:rsidRPr="00F65064">
              <w:rPr>
                <w:rFonts w:ascii="Atkinson Hyperlegible" w:hAnsi="Atkinson Hyperlegible" w:cstheme="minorHAnsi"/>
                <w:sz w:val="20"/>
                <w:szCs w:val="20"/>
              </w:rPr>
              <w:t>Learners)</w:t>
            </w:r>
          </w:p>
        </w:tc>
      </w:tr>
      <w:tr w:rsidR="00722464" w:rsidRPr="00F65064" w14:paraId="7EC0F55D" w14:textId="77777777" w:rsidTr="004B65A0">
        <w:tc>
          <w:tcPr>
            <w:tcW w:w="11018" w:type="dxa"/>
            <w:gridSpan w:val="6"/>
            <w:shd w:val="clear" w:color="auto" w:fill="auto"/>
            <w:vAlign w:val="center"/>
          </w:tcPr>
          <w:p w14:paraId="4AC1122C" w14:textId="5CB80492" w:rsidR="00722464" w:rsidRPr="00F65064" w:rsidRDefault="00722464" w:rsidP="00722464">
            <w:pPr>
              <w:pStyle w:val="ListParagraph"/>
              <w:numPr>
                <w:ilvl w:val="0"/>
                <w:numId w:val="2"/>
              </w:numPr>
              <w:tabs>
                <w:tab w:val="left" w:pos="446"/>
              </w:tabs>
              <w:spacing w:before="12"/>
              <w:contextualSpacing w:val="0"/>
              <w:rPr>
                <w:rFonts w:ascii="Atkinson Hyperlegible" w:eastAsia="Calibri" w:hAnsi="Atkinson Hyperlegible" w:cstheme="minorHAnsi"/>
                <w:sz w:val="20"/>
                <w:szCs w:val="20"/>
              </w:rPr>
            </w:pPr>
            <w:r w:rsidRPr="00F65064">
              <w:rPr>
                <w:rFonts w:ascii="Atkinson Hyperlegible" w:eastAsia="Calibri" w:hAnsi="Atkinson Hyperlegible" w:cstheme="minorHAnsi"/>
                <w:i/>
                <w:sz w:val="20"/>
                <w:szCs w:val="20"/>
              </w:rPr>
              <w:t>Please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list each position</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separately,</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with hourly</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rate 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pay, number</w:t>
            </w:r>
            <w:r w:rsidRPr="00F65064">
              <w:rPr>
                <w:rFonts w:ascii="Atkinson Hyperlegible" w:eastAsia="Calibri" w:hAnsi="Atkinson Hyperlegible" w:cstheme="minorHAnsi"/>
                <w:i/>
                <w:spacing w:val="-2"/>
                <w:sz w:val="20"/>
                <w:szCs w:val="20"/>
              </w:rPr>
              <w:t xml:space="preserve"> </w:t>
            </w:r>
            <w:r w:rsidRPr="00F65064">
              <w:rPr>
                <w:rFonts w:ascii="Atkinson Hyperlegible" w:eastAsia="Calibri" w:hAnsi="Atkinson Hyperlegible" w:cstheme="minorHAnsi"/>
                <w:i/>
                <w:sz w:val="20"/>
                <w:szCs w:val="20"/>
              </w:rPr>
              <w:t>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hours</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and</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 xml:space="preserve">benefit.  </w:t>
            </w:r>
            <w:r w:rsidRPr="00F65064">
              <w:rPr>
                <w:rFonts w:ascii="Atkinson Hyperlegible" w:eastAsia="Calibri" w:hAnsi="Atkinson Hyperlegible" w:cstheme="minorHAnsi"/>
                <w:i/>
                <w:sz w:val="20"/>
                <w:szCs w:val="20"/>
              </w:rPr>
              <w:br/>
              <w:t xml:space="preserve">Please see the </w:t>
            </w:r>
            <w:hyperlink w:anchor="_Research_Assistant_Suggested" w:history="1">
              <w:r w:rsidRPr="00F65064">
                <w:rPr>
                  <w:rStyle w:val="Hyperlink"/>
                  <w:rFonts w:ascii="Atkinson Hyperlegible" w:eastAsia="Calibri" w:hAnsi="Atkinson Hyperlegible" w:cstheme="minorHAnsi"/>
                  <w:i/>
                  <w:spacing w:val="-1"/>
                  <w:sz w:val="20"/>
                  <w:szCs w:val="20"/>
                </w:rPr>
                <w:t>'</w:t>
              </w:r>
              <w:r w:rsidRPr="00F65064">
                <w:rPr>
                  <w:rStyle w:val="Hyperlink"/>
                  <w:rFonts w:ascii="Atkinson Hyperlegible" w:eastAsia="Calibri" w:hAnsi="Atkinson Hyperlegible" w:cstheme="minorHAnsi"/>
                  <w:i/>
                  <w:sz w:val="20"/>
                  <w:szCs w:val="20"/>
                </w:rPr>
                <w:t>Appendix:</w:t>
              </w:r>
              <w:r w:rsidRPr="00F65064">
                <w:rPr>
                  <w:rStyle w:val="Hyperlink"/>
                  <w:rFonts w:ascii="Atkinson Hyperlegible" w:eastAsia="Calibri" w:hAnsi="Atkinson Hyperlegible" w:cstheme="minorHAnsi"/>
                  <w:i/>
                  <w:spacing w:val="-2"/>
                  <w:sz w:val="20"/>
                  <w:szCs w:val="20"/>
                </w:rPr>
                <w:t xml:space="preserve"> </w:t>
              </w:r>
              <w:r w:rsidRPr="00F65064">
                <w:rPr>
                  <w:rStyle w:val="Hyperlink"/>
                  <w:rFonts w:ascii="Atkinson Hyperlegible" w:eastAsia="Calibri" w:hAnsi="Atkinson Hyperlegible" w:cstheme="minorHAnsi"/>
                  <w:i/>
                  <w:sz w:val="20"/>
                  <w:szCs w:val="20"/>
                </w:rPr>
                <w:t>Research</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Assistants</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suggested</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hourly</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rates</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of</w:t>
              </w:r>
              <w:r w:rsidRPr="00F65064">
                <w:rPr>
                  <w:rStyle w:val="Hyperlink"/>
                  <w:rFonts w:ascii="Atkinson Hyperlegible" w:eastAsia="Calibri" w:hAnsi="Atkinson Hyperlegible" w:cstheme="minorHAnsi"/>
                  <w:i/>
                  <w:spacing w:val="-1"/>
                  <w:sz w:val="20"/>
                  <w:szCs w:val="20"/>
                </w:rPr>
                <w:t xml:space="preserve"> </w:t>
              </w:r>
              <w:r w:rsidRPr="00F65064">
                <w:rPr>
                  <w:rStyle w:val="Hyperlink"/>
                  <w:rFonts w:ascii="Atkinson Hyperlegible" w:eastAsia="Calibri" w:hAnsi="Atkinson Hyperlegible" w:cstheme="minorHAnsi"/>
                  <w:i/>
                  <w:sz w:val="20"/>
                  <w:szCs w:val="20"/>
                </w:rPr>
                <w:t>pay</w:t>
              </w:r>
            </w:hyperlink>
            <w:r w:rsidRPr="00F65064">
              <w:rPr>
                <w:rFonts w:ascii="Atkinson Hyperlegible" w:eastAsia="Calibri" w:hAnsi="Atkinson Hyperlegible" w:cstheme="minorHAnsi"/>
                <w:i/>
                <w:color w:val="000000"/>
                <w:sz w:val="20"/>
                <w:szCs w:val="20"/>
              </w:rPr>
              <w:t xml:space="preserve">' at the end of this form. </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Please</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add</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15%</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for</w:t>
            </w:r>
            <w:r w:rsidRPr="00F65064">
              <w:rPr>
                <w:rFonts w:ascii="Atkinson Hyperlegible" w:eastAsia="Calibri" w:hAnsi="Atkinson Hyperlegible" w:cstheme="minorHAnsi"/>
                <w:i/>
                <w:color w:val="000000"/>
                <w:spacing w:val="-2"/>
                <w:sz w:val="20"/>
                <w:szCs w:val="20"/>
              </w:rPr>
              <w:t xml:space="preserve"> </w:t>
            </w:r>
            <w:r w:rsidRPr="00F65064">
              <w:rPr>
                <w:rFonts w:ascii="Atkinson Hyperlegible" w:eastAsia="Calibri" w:hAnsi="Atkinson Hyperlegible" w:cstheme="minorHAnsi"/>
                <w:i/>
                <w:color w:val="000000"/>
                <w:sz w:val="20"/>
                <w:szCs w:val="20"/>
              </w:rPr>
              <w:t>benefits/vacation pay.</w:t>
            </w:r>
          </w:p>
          <w:p w14:paraId="6BE30197" w14:textId="0170BAF2" w:rsidR="00722464" w:rsidRPr="00F65064" w:rsidRDefault="00722464" w:rsidP="00722464">
            <w:pPr>
              <w:pStyle w:val="ListParagraph"/>
              <w:numPr>
                <w:ilvl w:val="0"/>
                <w:numId w:val="2"/>
              </w:numPr>
              <w:tabs>
                <w:tab w:val="left" w:pos="446"/>
              </w:tabs>
              <w:spacing w:before="12"/>
              <w:contextualSpacing w:val="0"/>
              <w:rPr>
                <w:rFonts w:ascii="Atkinson Hyperlegible" w:hAnsi="Atkinson Hyperlegible" w:cstheme="minorHAnsi"/>
                <w:i/>
                <w:sz w:val="20"/>
                <w:szCs w:val="20"/>
              </w:rPr>
            </w:pPr>
            <w:r w:rsidRPr="00F65064">
              <w:rPr>
                <w:rFonts w:ascii="Atkinson Hyperlegible" w:eastAsia="Calibri" w:hAnsi="Atkinson Hyperlegible" w:cstheme="minorHAnsi"/>
                <w:i/>
                <w:sz w:val="20"/>
                <w:szCs w:val="20"/>
              </w:rPr>
              <w:t>Personnel must be hired in</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accordance with RRU Human Resources</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policies and</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procedures</w:t>
            </w:r>
            <w:r w:rsidR="0099437A">
              <w:rPr>
                <w:rFonts w:ascii="Atkinson Hyperlegible" w:eastAsia="Calibri" w:hAnsi="Atkinson Hyperlegible" w:cstheme="minorHAnsi"/>
                <w:i/>
                <w:sz w:val="20"/>
                <w:szCs w:val="20"/>
              </w:rPr>
              <w:t>.</w:t>
            </w:r>
          </w:p>
        </w:tc>
      </w:tr>
      <w:tr w:rsidR="00722464" w:rsidRPr="00F65064" w14:paraId="56831011" w14:textId="77777777" w:rsidTr="00F65064">
        <w:tc>
          <w:tcPr>
            <w:tcW w:w="4678" w:type="dxa"/>
            <w:gridSpan w:val="2"/>
            <w:shd w:val="clear" w:color="auto" w:fill="auto"/>
            <w:vAlign w:val="center"/>
          </w:tcPr>
          <w:p w14:paraId="4B91E633"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Position</w:t>
            </w:r>
          </w:p>
        </w:tc>
        <w:tc>
          <w:tcPr>
            <w:tcW w:w="1276" w:type="dxa"/>
            <w:shd w:val="clear" w:color="auto" w:fill="auto"/>
            <w:vAlign w:val="center"/>
          </w:tcPr>
          <w:p w14:paraId="3738FE48"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Total expected hours</w:t>
            </w:r>
          </w:p>
        </w:tc>
        <w:tc>
          <w:tcPr>
            <w:tcW w:w="1417" w:type="dxa"/>
            <w:shd w:val="clear" w:color="auto" w:fill="auto"/>
            <w:vAlign w:val="center"/>
          </w:tcPr>
          <w:p w14:paraId="207FDC23"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Base hourly rate</w:t>
            </w:r>
          </w:p>
        </w:tc>
        <w:tc>
          <w:tcPr>
            <w:tcW w:w="2268" w:type="dxa"/>
            <w:shd w:val="clear" w:color="auto" w:fill="auto"/>
            <w:vAlign w:val="center"/>
          </w:tcPr>
          <w:p w14:paraId="642CE53B"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Hourly rate including 15% Benefits / vacation pay</w:t>
            </w:r>
          </w:p>
        </w:tc>
        <w:tc>
          <w:tcPr>
            <w:tcW w:w="1379" w:type="dxa"/>
            <w:shd w:val="clear" w:color="auto" w:fill="auto"/>
            <w:vAlign w:val="center"/>
          </w:tcPr>
          <w:p w14:paraId="29630351"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Total cost to project</w:t>
            </w:r>
          </w:p>
        </w:tc>
      </w:tr>
      <w:tr w:rsidR="00722464" w:rsidRPr="00F65064" w14:paraId="6D2D8A70" w14:textId="77777777" w:rsidTr="00F65064">
        <w:tc>
          <w:tcPr>
            <w:tcW w:w="4678" w:type="dxa"/>
            <w:gridSpan w:val="2"/>
            <w:shd w:val="clear" w:color="auto" w:fill="D4E8C6"/>
            <w:vAlign w:val="center"/>
          </w:tcPr>
          <w:p w14:paraId="7D0C4D9D"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276" w:type="dxa"/>
            <w:shd w:val="clear" w:color="auto" w:fill="D4E8C6"/>
            <w:vAlign w:val="center"/>
          </w:tcPr>
          <w:p w14:paraId="5C0A806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417" w:type="dxa"/>
            <w:shd w:val="clear" w:color="auto" w:fill="D4E8C6"/>
            <w:vAlign w:val="center"/>
          </w:tcPr>
          <w:p w14:paraId="19EC35A7"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2268" w:type="dxa"/>
            <w:shd w:val="clear" w:color="auto" w:fill="D4E8C6"/>
            <w:vAlign w:val="center"/>
          </w:tcPr>
          <w:p w14:paraId="15D2F96C"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379" w:type="dxa"/>
            <w:shd w:val="clear" w:color="auto" w:fill="D4E8C6"/>
            <w:vAlign w:val="center"/>
          </w:tcPr>
          <w:p w14:paraId="59B76F16"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4CC720B6" w14:textId="77777777" w:rsidTr="00F65064">
        <w:tc>
          <w:tcPr>
            <w:tcW w:w="4678" w:type="dxa"/>
            <w:gridSpan w:val="2"/>
            <w:shd w:val="clear" w:color="auto" w:fill="D4E8C6"/>
            <w:vAlign w:val="center"/>
          </w:tcPr>
          <w:p w14:paraId="0724D6AA"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276" w:type="dxa"/>
            <w:shd w:val="clear" w:color="auto" w:fill="D4E8C6"/>
            <w:vAlign w:val="center"/>
          </w:tcPr>
          <w:p w14:paraId="2B4BE17F"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417" w:type="dxa"/>
            <w:shd w:val="clear" w:color="auto" w:fill="D4E8C6"/>
            <w:vAlign w:val="center"/>
          </w:tcPr>
          <w:p w14:paraId="19167F49"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2268" w:type="dxa"/>
            <w:shd w:val="clear" w:color="auto" w:fill="D4E8C6"/>
            <w:vAlign w:val="center"/>
          </w:tcPr>
          <w:p w14:paraId="0F1DC53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379" w:type="dxa"/>
            <w:shd w:val="clear" w:color="auto" w:fill="D4E8C6"/>
            <w:vAlign w:val="center"/>
          </w:tcPr>
          <w:p w14:paraId="0422F96B"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70CC2D52" w14:textId="77777777" w:rsidTr="00F65064">
        <w:tc>
          <w:tcPr>
            <w:tcW w:w="9639" w:type="dxa"/>
            <w:gridSpan w:val="5"/>
            <w:shd w:val="clear" w:color="auto" w:fill="auto"/>
            <w:vAlign w:val="center"/>
          </w:tcPr>
          <w:p w14:paraId="0E3ED1B8" w14:textId="68E10281" w:rsidR="00722464" w:rsidRPr="00D513CD" w:rsidRDefault="00722464" w:rsidP="004B65A0">
            <w:pPr>
              <w:widowControl/>
              <w:spacing w:before="120" w:after="120"/>
              <w:rPr>
                <w:rFonts w:ascii="Atkinson Hyperlegible" w:eastAsia="Calibri" w:hAnsi="Atkinson Hyperlegible" w:cstheme="minorHAnsi"/>
                <w:b/>
                <w:bCs/>
                <w:spacing w:val="-2"/>
                <w:sz w:val="20"/>
                <w:szCs w:val="20"/>
              </w:rPr>
            </w:pPr>
            <w:r w:rsidRPr="00F65064">
              <w:rPr>
                <w:rFonts w:ascii="Atkinson Hyperlegible" w:eastAsia="Calibri" w:hAnsi="Atkinson Hyperlegible" w:cstheme="minorHAnsi"/>
                <w:b/>
                <w:bCs/>
                <w:sz w:val="20"/>
                <w:szCs w:val="20"/>
              </w:rPr>
              <w:t>Honoraria</w:t>
            </w:r>
            <w:r w:rsidR="00D513CD">
              <w:rPr>
                <w:rFonts w:ascii="Atkinson Hyperlegible" w:eastAsia="Calibri" w:hAnsi="Atkinson Hyperlegible" w:cstheme="minorHAnsi"/>
                <w:b/>
                <w:bCs/>
                <w:spacing w:val="-2"/>
                <w:sz w:val="20"/>
                <w:szCs w:val="20"/>
              </w:rPr>
              <w:t xml:space="preserve"> </w:t>
            </w:r>
            <w:r w:rsidR="00D513CD" w:rsidRPr="00D513CD">
              <w:rPr>
                <w:rFonts w:ascii="Atkinson Hyperlegible" w:eastAsia="Calibri" w:hAnsi="Atkinson Hyperlegible" w:cstheme="minorHAnsi"/>
                <w:spacing w:val="-2"/>
                <w:sz w:val="20"/>
                <w:szCs w:val="20"/>
              </w:rPr>
              <w:t>-</w:t>
            </w:r>
            <w:r w:rsidR="00D513CD">
              <w:rPr>
                <w:rFonts w:ascii="Atkinson Hyperlegible" w:eastAsia="Calibri" w:hAnsi="Atkinson Hyperlegible" w:cstheme="minorHAnsi"/>
                <w:b/>
                <w:bCs/>
                <w:spacing w:val="-2"/>
                <w:sz w:val="20"/>
                <w:szCs w:val="20"/>
              </w:rPr>
              <w:t xml:space="preserve"> </w:t>
            </w:r>
            <w:r w:rsidR="00D513CD" w:rsidRPr="00037BDF">
              <w:rPr>
                <w:rFonts w:ascii="Atkinson Hyperlegible" w:hAnsi="Atkinson Hyperlegible" w:cstheme="minorHAnsi"/>
                <w:iCs/>
                <w:sz w:val="20"/>
                <w:szCs w:val="20"/>
              </w:rPr>
              <w:t>Note that Heron People/Elder/Old Ones/Knowledge Keeper Honoraria rates are $200 for half day; $400 for full day.</w:t>
            </w:r>
          </w:p>
        </w:tc>
        <w:tc>
          <w:tcPr>
            <w:tcW w:w="1379" w:type="dxa"/>
            <w:shd w:val="clear" w:color="auto" w:fill="auto"/>
            <w:vAlign w:val="center"/>
          </w:tcPr>
          <w:p w14:paraId="1B002D07" w14:textId="77777777" w:rsidR="00722464" w:rsidRPr="00F65064" w:rsidRDefault="00722464" w:rsidP="004B65A0">
            <w:pPr>
              <w:widowControl/>
              <w:spacing w:before="120" w:after="120"/>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56A06784" w14:textId="77777777" w:rsidTr="00F65064">
        <w:tc>
          <w:tcPr>
            <w:tcW w:w="9639" w:type="dxa"/>
            <w:gridSpan w:val="5"/>
            <w:shd w:val="clear" w:color="auto" w:fill="D4E8C6"/>
            <w:vAlign w:val="center"/>
          </w:tcPr>
          <w:p w14:paraId="63F3A370"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14D1FB3F" w14:textId="77777777" w:rsidR="00722464" w:rsidRPr="00F65064" w:rsidRDefault="00722464" w:rsidP="004B65A0">
            <w:pPr>
              <w:widowControl/>
              <w:jc w:val="center"/>
              <w:rPr>
                <w:rFonts w:ascii="Atkinson Hyperlegible" w:hAnsi="Atkinson Hyperlegible" w:cstheme="minorHAnsi"/>
                <w:sz w:val="20"/>
                <w:szCs w:val="20"/>
              </w:rPr>
            </w:pPr>
          </w:p>
        </w:tc>
      </w:tr>
      <w:tr w:rsidR="00722464" w:rsidRPr="00F65064" w14:paraId="26ABBBF0" w14:textId="77777777" w:rsidTr="00F65064">
        <w:tc>
          <w:tcPr>
            <w:tcW w:w="7371" w:type="dxa"/>
            <w:gridSpan w:val="4"/>
            <w:shd w:val="clear" w:color="auto" w:fill="auto"/>
            <w:vAlign w:val="center"/>
          </w:tcPr>
          <w:p w14:paraId="62B025AB" w14:textId="77777777" w:rsidR="00722464" w:rsidRPr="00F65064" w:rsidRDefault="00722464" w:rsidP="004B65A0">
            <w:pPr>
              <w:widowControl/>
              <w:rPr>
                <w:rFonts w:ascii="Atkinson Hyperlegible" w:hAnsi="Atkinson Hyperlegible" w:cstheme="minorHAnsi"/>
                <w:b/>
                <w:sz w:val="20"/>
                <w:szCs w:val="20"/>
              </w:rPr>
            </w:pPr>
            <w:r w:rsidRPr="00F65064">
              <w:rPr>
                <w:rFonts w:ascii="Atkinson Hyperlegible" w:hAnsi="Atkinson Hyperlegible" w:cstheme="minorHAnsi"/>
                <w:b/>
                <w:sz w:val="20"/>
                <w:szCs w:val="20"/>
              </w:rPr>
              <w:t xml:space="preserve">Other (e.g. Contractors) </w:t>
            </w:r>
          </w:p>
          <w:p w14:paraId="1AA1EE7C" w14:textId="77777777" w:rsidR="00722464" w:rsidRPr="00F65064" w:rsidRDefault="00722464" w:rsidP="004B65A0">
            <w:pPr>
              <w:widowControl/>
              <w:rPr>
                <w:rFonts w:ascii="Atkinson Hyperlegible" w:hAnsi="Atkinson Hyperlegible" w:cstheme="minorHAnsi"/>
                <w:b/>
                <w:i/>
                <w:sz w:val="20"/>
                <w:szCs w:val="20"/>
              </w:rPr>
            </w:pPr>
            <w:r w:rsidRPr="00F65064">
              <w:rPr>
                <w:rFonts w:ascii="Atkinson Hyperlegible" w:hAnsi="Atkinson Hyperlegible" w:cstheme="minorHAnsi"/>
                <w:i/>
                <w:sz w:val="20"/>
                <w:szCs w:val="20"/>
              </w:rPr>
              <w:t>Please outline tasks for the staff/contractor(s) and an overall estimate of the time involved</w:t>
            </w:r>
          </w:p>
        </w:tc>
        <w:tc>
          <w:tcPr>
            <w:tcW w:w="2268" w:type="dxa"/>
            <w:shd w:val="clear" w:color="auto" w:fill="auto"/>
            <w:vAlign w:val="center"/>
          </w:tcPr>
          <w:p w14:paraId="5146CAF6" w14:textId="77777777" w:rsidR="00722464" w:rsidRPr="00F65064" w:rsidRDefault="00722464" w:rsidP="004B65A0">
            <w:pPr>
              <w:widowControl/>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No. of hours</w:t>
            </w:r>
          </w:p>
        </w:tc>
        <w:tc>
          <w:tcPr>
            <w:tcW w:w="1379" w:type="dxa"/>
            <w:shd w:val="clear" w:color="auto" w:fill="auto"/>
            <w:vAlign w:val="center"/>
          </w:tcPr>
          <w:p w14:paraId="23E516E3" w14:textId="77777777" w:rsidR="00722464" w:rsidRPr="00F65064" w:rsidRDefault="00722464" w:rsidP="004B65A0">
            <w:pPr>
              <w:widowControl/>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299B1CF9" w14:textId="77777777" w:rsidTr="00F65064">
        <w:tc>
          <w:tcPr>
            <w:tcW w:w="7371" w:type="dxa"/>
            <w:gridSpan w:val="4"/>
            <w:shd w:val="clear" w:color="auto" w:fill="D4E8C6"/>
            <w:vAlign w:val="center"/>
          </w:tcPr>
          <w:p w14:paraId="2555A5E1"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2268" w:type="dxa"/>
            <w:shd w:val="clear" w:color="auto" w:fill="D4E8C6"/>
            <w:vAlign w:val="center"/>
          </w:tcPr>
          <w:p w14:paraId="61C96B59" w14:textId="77777777" w:rsidR="00722464" w:rsidRPr="00F65064" w:rsidRDefault="00722464" w:rsidP="004B65A0">
            <w:pPr>
              <w:widowControl/>
              <w:jc w:val="center"/>
              <w:rPr>
                <w:rFonts w:ascii="Atkinson Hyperlegible" w:hAnsi="Atkinson Hyperlegible" w:cstheme="minorHAnsi"/>
                <w:sz w:val="20"/>
                <w:szCs w:val="20"/>
              </w:rPr>
            </w:pPr>
          </w:p>
        </w:tc>
        <w:tc>
          <w:tcPr>
            <w:tcW w:w="1379" w:type="dxa"/>
            <w:shd w:val="clear" w:color="auto" w:fill="D4E8C6"/>
            <w:vAlign w:val="center"/>
          </w:tcPr>
          <w:p w14:paraId="07282188" w14:textId="77777777" w:rsidR="00722464" w:rsidRPr="00F65064" w:rsidRDefault="00722464" w:rsidP="004B65A0">
            <w:pPr>
              <w:widowControl/>
              <w:jc w:val="center"/>
              <w:rPr>
                <w:rFonts w:ascii="Atkinson Hyperlegible" w:hAnsi="Atkinson Hyperlegible" w:cstheme="minorHAnsi"/>
                <w:sz w:val="20"/>
                <w:szCs w:val="20"/>
              </w:rPr>
            </w:pPr>
          </w:p>
        </w:tc>
      </w:tr>
      <w:tr w:rsidR="00722464" w:rsidRPr="00F65064" w14:paraId="2E5C58D2" w14:textId="77777777" w:rsidTr="00F65064">
        <w:tc>
          <w:tcPr>
            <w:tcW w:w="9639" w:type="dxa"/>
            <w:gridSpan w:val="5"/>
            <w:shd w:val="clear" w:color="auto" w:fill="auto"/>
            <w:vAlign w:val="center"/>
          </w:tcPr>
          <w:p w14:paraId="3EB349A2" w14:textId="77777777" w:rsidR="00722464" w:rsidRPr="00F65064" w:rsidRDefault="00722464" w:rsidP="004B65A0">
            <w:pPr>
              <w:widowControl/>
              <w:rPr>
                <w:rFonts w:ascii="Atkinson Hyperlegible" w:hAnsi="Atkinson Hyperlegible" w:cstheme="minorHAnsi"/>
                <w:b/>
                <w:sz w:val="20"/>
                <w:szCs w:val="20"/>
              </w:rPr>
            </w:pPr>
            <w:r w:rsidRPr="00F65064">
              <w:rPr>
                <w:rFonts w:ascii="Atkinson Hyperlegible" w:hAnsi="Atkinson Hyperlegible" w:cstheme="minorHAnsi"/>
                <w:b/>
                <w:sz w:val="20"/>
                <w:szCs w:val="20"/>
              </w:rPr>
              <w:t>TRAVEL</w:t>
            </w:r>
          </w:p>
          <w:p w14:paraId="7F1CA922"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 xml:space="preserve">Please refer to the </w:t>
            </w:r>
            <w:hyperlink r:id="rId11" w:history="1">
              <w:r w:rsidRPr="00F65064">
                <w:rPr>
                  <w:rStyle w:val="Hyperlink"/>
                  <w:rFonts w:ascii="Atkinson Hyperlegible" w:hAnsi="Atkinson Hyperlegible" w:cstheme="minorHAnsi"/>
                  <w:i/>
                  <w:sz w:val="20"/>
                  <w:szCs w:val="20"/>
                </w:rPr>
                <w:t>University’s travel and business-related expenses policy manual</w:t>
              </w:r>
            </w:hyperlink>
            <w:r w:rsidRPr="00F65064">
              <w:rPr>
                <w:rFonts w:ascii="Atkinson Hyperlegible" w:hAnsi="Atkinson Hyperlegible" w:cstheme="minorHAnsi"/>
                <w:i/>
                <w:sz w:val="20"/>
                <w:szCs w:val="20"/>
              </w:rPr>
              <w:t xml:space="preserve"> for further information.</w:t>
            </w:r>
          </w:p>
        </w:tc>
        <w:tc>
          <w:tcPr>
            <w:tcW w:w="1379" w:type="dxa"/>
            <w:shd w:val="clear" w:color="auto" w:fill="auto"/>
            <w:vAlign w:val="center"/>
          </w:tcPr>
          <w:p w14:paraId="09918307" w14:textId="77777777" w:rsidR="00722464" w:rsidRPr="00F65064" w:rsidRDefault="00722464" w:rsidP="004B65A0">
            <w:pPr>
              <w:widowControl/>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1AEE8DA3" w14:textId="77777777" w:rsidTr="00F65064">
        <w:tc>
          <w:tcPr>
            <w:tcW w:w="2268" w:type="dxa"/>
            <w:shd w:val="clear" w:color="auto" w:fill="auto"/>
            <w:vAlign w:val="center"/>
          </w:tcPr>
          <w:p w14:paraId="27C82963" w14:textId="77777777" w:rsidR="00722464" w:rsidRPr="00F65064" w:rsidRDefault="00722464" w:rsidP="004B65A0">
            <w:pPr>
              <w:widowControl/>
              <w:spacing w:before="120" w:after="120"/>
              <w:rPr>
                <w:rFonts w:ascii="Atkinson Hyperlegible" w:hAnsi="Atkinson Hyperlegible" w:cstheme="minorHAnsi"/>
                <w:i/>
                <w:sz w:val="20"/>
                <w:szCs w:val="20"/>
              </w:rPr>
            </w:pPr>
            <w:r w:rsidRPr="00F65064">
              <w:rPr>
                <w:rFonts w:ascii="Atkinson Hyperlegible" w:hAnsi="Atkinson Hyperlegible" w:cstheme="minorHAnsi"/>
                <w:i/>
                <w:sz w:val="20"/>
                <w:szCs w:val="20"/>
              </w:rPr>
              <w:t>Air travel (specify)</w:t>
            </w:r>
          </w:p>
        </w:tc>
        <w:tc>
          <w:tcPr>
            <w:tcW w:w="7371" w:type="dxa"/>
            <w:gridSpan w:val="4"/>
            <w:shd w:val="clear" w:color="auto" w:fill="D4E8C6"/>
            <w:vAlign w:val="center"/>
          </w:tcPr>
          <w:p w14:paraId="44E87E2D"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263D5B91"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23FC41B8" w14:textId="77777777" w:rsidTr="00F65064">
        <w:tc>
          <w:tcPr>
            <w:tcW w:w="2268" w:type="dxa"/>
            <w:shd w:val="clear" w:color="auto" w:fill="auto"/>
            <w:vAlign w:val="center"/>
          </w:tcPr>
          <w:p w14:paraId="4CBC7663" w14:textId="5CC092D4" w:rsidR="00722464" w:rsidRPr="00F65064" w:rsidRDefault="00722464" w:rsidP="004B65A0">
            <w:pPr>
              <w:widowControl/>
              <w:spacing w:before="120" w:after="120"/>
              <w:rPr>
                <w:rFonts w:ascii="Atkinson Hyperlegible" w:hAnsi="Atkinson Hyperlegible" w:cstheme="minorHAnsi"/>
                <w:i/>
                <w:sz w:val="20"/>
                <w:szCs w:val="20"/>
              </w:rPr>
            </w:pPr>
            <w:r w:rsidRPr="00F65064">
              <w:rPr>
                <w:rFonts w:ascii="Atkinson Hyperlegible" w:hAnsi="Atkinson Hyperlegible" w:cstheme="minorHAnsi"/>
                <w:i/>
                <w:sz w:val="20"/>
                <w:szCs w:val="20"/>
              </w:rPr>
              <w:t>Ground travel (specify</w:t>
            </w:r>
            <w:r w:rsidR="0099437A">
              <w:rPr>
                <w:rFonts w:ascii="Atkinson Hyperlegible" w:hAnsi="Atkinson Hyperlegible" w:cstheme="minorHAnsi"/>
                <w:i/>
                <w:sz w:val="20"/>
                <w:szCs w:val="20"/>
              </w:rPr>
              <w:t>)</w:t>
            </w:r>
          </w:p>
        </w:tc>
        <w:tc>
          <w:tcPr>
            <w:tcW w:w="7371" w:type="dxa"/>
            <w:gridSpan w:val="4"/>
            <w:shd w:val="clear" w:color="auto" w:fill="D4E8C6"/>
            <w:vAlign w:val="center"/>
          </w:tcPr>
          <w:p w14:paraId="75169B70"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7F5611F8"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3355088D" w14:textId="77777777" w:rsidTr="00F65064">
        <w:tc>
          <w:tcPr>
            <w:tcW w:w="5954" w:type="dxa"/>
            <w:gridSpan w:val="3"/>
            <w:shd w:val="clear" w:color="auto" w:fill="auto"/>
            <w:vAlign w:val="center"/>
          </w:tcPr>
          <w:p w14:paraId="1F71F59B" w14:textId="77777777" w:rsidR="00722464" w:rsidRPr="00F65064" w:rsidRDefault="00722464" w:rsidP="004B65A0">
            <w:pPr>
              <w:widowControl/>
              <w:spacing w:before="120" w:after="120"/>
              <w:rPr>
                <w:rFonts w:ascii="Atkinson Hyperlegible" w:hAnsi="Atkinson Hyperlegible" w:cstheme="minorHAnsi"/>
                <w:i/>
                <w:sz w:val="20"/>
                <w:szCs w:val="20"/>
              </w:rPr>
            </w:pPr>
            <w:r w:rsidRPr="00F65064">
              <w:rPr>
                <w:rFonts w:ascii="Atkinson Hyperlegible" w:hAnsi="Atkinson Hyperlegible" w:cstheme="minorHAnsi"/>
                <w:i/>
                <w:sz w:val="20"/>
                <w:szCs w:val="20"/>
              </w:rPr>
              <w:t>Accommodation (specify)</w:t>
            </w:r>
          </w:p>
        </w:tc>
        <w:tc>
          <w:tcPr>
            <w:tcW w:w="1417" w:type="dxa"/>
            <w:shd w:val="clear" w:color="auto" w:fill="auto"/>
            <w:vAlign w:val="center"/>
          </w:tcPr>
          <w:p w14:paraId="71E7F2E7" w14:textId="77777777" w:rsidR="00722464" w:rsidRPr="00F65064" w:rsidRDefault="00722464" w:rsidP="004B65A0">
            <w:pPr>
              <w:widowControl/>
              <w:spacing w:before="120" w:after="120"/>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No. of nights</w:t>
            </w:r>
          </w:p>
        </w:tc>
        <w:tc>
          <w:tcPr>
            <w:tcW w:w="2268" w:type="dxa"/>
            <w:shd w:val="clear" w:color="auto" w:fill="auto"/>
            <w:vAlign w:val="center"/>
          </w:tcPr>
          <w:p w14:paraId="6A5E7F94" w14:textId="77777777" w:rsidR="00722464" w:rsidRPr="00F65064" w:rsidRDefault="00722464" w:rsidP="004B65A0">
            <w:pPr>
              <w:widowControl/>
              <w:spacing w:before="120" w:after="120"/>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Nightly rate</w:t>
            </w:r>
          </w:p>
        </w:tc>
        <w:tc>
          <w:tcPr>
            <w:tcW w:w="1379" w:type="dxa"/>
            <w:shd w:val="clear" w:color="auto" w:fill="auto"/>
            <w:vAlign w:val="center"/>
          </w:tcPr>
          <w:p w14:paraId="46512DC0" w14:textId="77777777" w:rsidR="00722464" w:rsidRPr="00F65064" w:rsidRDefault="00722464" w:rsidP="004B65A0">
            <w:pPr>
              <w:widowControl/>
              <w:spacing w:before="120" w:after="120"/>
              <w:jc w:val="center"/>
              <w:rPr>
                <w:rFonts w:ascii="Atkinson Hyperlegible" w:hAnsi="Atkinson Hyperlegible" w:cstheme="minorHAnsi"/>
                <w:i/>
                <w:sz w:val="20"/>
                <w:szCs w:val="20"/>
              </w:rPr>
            </w:pPr>
            <w:r w:rsidRPr="00F65064">
              <w:rPr>
                <w:rFonts w:ascii="Atkinson Hyperlegible" w:hAnsi="Atkinson Hyperlegible" w:cstheme="minorHAnsi"/>
                <w:i/>
                <w:sz w:val="20"/>
                <w:szCs w:val="20"/>
              </w:rPr>
              <w:t>Total</w:t>
            </w:r>
          </w:p>
        </w:tc>
      </w:tr>
      <w:tr w:rsidR="00722464" w:rsidRPr="00F65064" w14:paraId="544CA7DE" w14:textId="77777777" w:rsidTr="00F65064">
        <w:tc>
          <w:tcPr>
            <w:tcW w:w="5954" w:type="dxa"/>
            <w:gridSpan w:val="3"/>
            <w:shd w:val="clear" w:color="auto" w:fill="D4E8C6"/>
            <w:vAlign w:val="center"/>
          </w:tcPr>
          <w:p w14:paraId="6035CEFB"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417" w:type="dxa"/>
            <w:shd w:val="clear" w:color="auto" w:fill="D4E8C6"/>
            <w:vAlign w:val="center"/>
          </w:tcPr>
          <w:p w14:paraId="0B525126"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2268" w:type="dxa"/>
            <w:shd w:val="clear" w:color="auto" w:fill="D4E8C6"/>
            <w:vAlign w:val="center"/>
          </w:tcPr>
          <w:p w14:paraId="6FFFC9BC"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c>
          <w:tcPr>
            <w:tcW w:w="1379" w:type="dxa"/>
            <w:shd w:val="clear" w:color="auto" w:fill="D4E8C6"/>
            <w:vAlign w:val="center"/>
          </w:tcPr>
          <w:p w14:paraId="42EB3492"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46D37FAB" w14:textId="77777777" w:rsidTr="00F65064">
        <w:tc>
          <w:tcPr>
            <w:tcW w:w="2268" w:type="dxa"/>
            <w:shd w:val="clear" w:color="auto" w:fill="auto"/>
            <w:vAlign w:val="center"/>
          </w:tcPr>
          <w:p w14:paraId="1BD0DFE5" w14:textId="77777777" w:rsidR="00722464" w:rsidRPr="00F65064" w:rsidRDefault="00722464" w:rsidP="004B65A0">
            <w:pPr>
              <w:widowControl/>
              <w:rPr>
                <w:rFonts w:ascii="Atkinson Hyperlegible" w:hAnsi="Atkinson Hyperlegible" w:cstheme="minorHAnsi"/>
                <w:i/>
                <w:sz w:val="20"/>
                <w:szCs w:val="20"/>
              </w:rPr>
            </w:pPr>
            <w:hyperlink r:id="rId12" w:history="1">
              <w:r w:rsidRPr="00F65064">
                <w:rPr>
                  <w:rStyle w:val="Hyperlink"/>
                  <w:rFonts w:ascii="Atkinson Hyperlegible" w:hAnsi="Atkinson Hyperlegible" w:cstheme="minorHAnsi"/>
                  <w:i/>
                  <w:sz w:val="20"/>
                  <w:szCs w:val="20"/>
                </w:rPr>
                <w:t>Per diem / food allowance</w:t>
              </w:r>
            </w:hyperlink>
            <w:r w:rsidRPr="00F65064">
              <w:rPr>
                <w:rFonts w:ascii="Atkinson Hyperlegible" w:hAnsi="Atkinson Hyperlegible" w:cstheme="minorHAnsi"/>
                <w:i/>
                <w:sz w:val="20"/>
                <w:szCs w:val="20"/>
              </w:rPr>
              <w:t xml:space="preserve"> (specify)</w:t>
            </w:r>
          </w:p>
        </w:tc>
        <w:tc>
          <w:tcPr>
            <w:tcW w:w="7371" w:type="dxa"/>
            <w:gridSpan w:val="4"/>
            <w:shd w:val="clear" w:color="auto" w:fill="D4E8C6"/>
            <w:vAlign w:val="center"/>
          </w:tcPr>
          <w:p w14:paraId="372A0B6A" w14:textId="77777777" w:rsidR="00722464" w:rsidRPr="00F65064" w:rsidRDefault="00722464" w:rsidP="004B65A0">
            <w:pPr>
              <w:spacing w:before="120" w:after="120"/>
              <w:rPr>
                <w:rFonts w:ascii="Atkinson Hyperlegible" w:hAnsi="Atkinson Hyperlegible" w:cstheme="minorHAnsi"/>
                <w:sz w:val="20"/>
                <w:szCs w:val="20"/>
              </w:rPr>
            </w:pPr>
          </w:p>
        </w:tc>
        <w:tc>
          <w:tcPr>
            <w:tcW w:w="1379" w:type="dxa"/>
            <w:shd w:val="clear" w:color="auto" w:fill="D4E8C6"/>
            <w:vAlign w:val="center"/>
          </w:tcPr>
          <w:p w14:paraId="6304B65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7F0D3FAA" w14:textId="77777777" w:rsidTr="00F65064">
        <w:tc>
          <w:tcPr>
            <w:tcW w:w="2268" w:type="dxa"/>
            <w:shd w:val="clear" w:color="auto" w:fill="auto"/>
            <w:vAlign w:val="center"/>
          </w:tcPr>
          <w:p w14:paraId="3AD5A414"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Other travel (specify)</w:t>
            </w:r>
          </w:p>
        </w:tc>
        <w:tc>
          <w:tcPr>
            <w:tcW w:w="7371" w:type="dxa"/>
            <w:gridSpan w:val="4"/>
            <w:shd w:val="clear" w:color="auto" w:fill="D4E8C6"/>
            <w:vAlign w:val="center"/>
          </w:tcPr>
          <w:p w14:paraId="31046EC1"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1219B3A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3143F710" w14:textId="77777777" w:rsidTr="00F65064">
        <w:tc>
          <w:tcPr>
            <w:tcW w:w="9639" w:type="dxa"/>
            <w:gridSpan w:val="5"/>
            <w:shd w:val="clear" w:color="auto" w:fill="auto"/>
            <w:vAlign w:val="center"/>
          </w:tcPr>
          <w:p w14:paraId="3A505997" w14:textId="2AB1C1C5" w:rsidR="00722464" w:rsidRPr="00F65064" w:rsidRDefault="00722464" w:rsidP="004B65A0">
            <w:pPr>
              <w:widowControl/>
              <w:rPr>
                <w:rFonts w:ascii="Atkinson Hyperlegible" w:hAnsi="Atkinson Hyperlegible" w:cstheme="minorHAnsi"/>
                <w:b/>
                <w:sz w:val="20"/>
                <w:szCs w:val="20"/>
              </w:rPr>
            </w:pPr>
            <w:r w:rsidRPr="00F65064">
              <w:rPr>
                <w:rFonts w:ascii="Atkinson Hyperlegible" w:hAnsi="Atkinson Hyperlegible" w:cstheme="minorHAnsi"/>
                <w:b/>
                <w:sz w:val="20"/>
                <w:szCs w:val="20"/>
              </w:rPr>
              <w:t>Equipment / Supplies (Specify)</w:t>
            </w:r>
            <w:r w:rsidR="005213C4" w:rsidRPr="00F65064">
              <w:rPr>
                <w:rFonts w:ascii="Atkinson Hyperlegible" w:hAnsi="Atkinson Hyperlegible" w:cstheme="minorHAnsi"/>
                <w:b/>
                <w:sz w:val="20"/>
                <w:szCs w:val="20"/>
              </w:rPr>
              <w:t xml:space="preserve"> – Please see note about eligible expenses above</w:t>
            </w:r>
            <w:r w:rsidRPr="00F65064">
              <w:rPr>
                <w:rFonts w:ascii="Atkinson Hyperlegible" w:hAnsi="Atkinson Hyperlegible" w:cstheme="minorHAnsi"/>
                <w:b/>
                <w:sz w:val="20"/>
                <w:szCs w:val="20"/>
              </w:rPr>
              <w:t xml:space="preserve"> </w:t>
            </w:r>
          </w:p>
          <w:p w14:paraId="3789C102" w14:textId="77777777" w:rsidR="00722464" w:rsidRPr="00F65064" w:rsidRDefault="00722464" w:rsidP="004B65A0">
            <w:pPr>
              <w:widowControl/>
              <w:rPr>
                <w:rFonts w:ascii="Atkinson Hyperlegible" w:hAnsi="Atkinson Hyperlegible" w:cstheme="minorHAnsi"/>
                <w:i/>
                <w:sz w:val="20"/>
                <w:szCs w:val="20"/>
              </w:rPr>
            </w:pPr>
            <w:r w:rsidRPr="00F65064">
              <w:rPr>
                <w:rFonts w:ascii="Atkinson Hyperlegible" w:hAnsi="Atkinson Hyperlegible" w:cstheme="minorHAnsi"/>
                <w:i/>
                <w:sz w:val="20"/>
                <w:szCs w:val="20"/>
              </w:rPr>
              <w:t>Note: Equipment Purchase form required when submitting expense claim.</w:t>
            </w:r>
          </w:p>
        </w:tc>
        <w:tc>
          <w:tcPr>
            <w:tcW w:w="1379" w:type="dxa"/>
            <w:shd w:val="clear" w:color="auto" w:fill="auto"/>
            <w:vAlign w:val="center"/>
          </w:tcPr>
          <w:p w14:paraId="3ABE4AAF" w14:textId="77777777" w:rsidR="00722464" w:rsidRPr="00F65064" w:rsidRDefault="00722464" w:rsidP="004B65A0">
            <w:pPr>
              <w:widowControl/>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6B28BB21" w14:textId="77777777" w:rsidTr="00F65064">
        <w:tc>
          <w:tcPr>
            <w:tcW w:w="9639" w:type="dxa"/>
            <w:gridSpan w:val="5"/>
            <w:shd w:val="clear" w:color="auto" w:fill="D4E8C6"/>
            <w:vAlign w:val="center"/>
          </w:tcPr>
          <w:p w14:paraId="1769F256"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568298B2"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3EB982DE" w14:textId="77777777" w:rsidTr="00F65064">
        <w:tc>
          <w:tcPr>
            <w:tcW w:w="9639" w:type="dxa"/>
            <w:gridSpan w:val="5"/>
            <w:shd w:val="clear" w:color="auto" w:fill="auto"/>
            <w:vAlign w:val="center"/>
          </w:tcPr>
          <w:p w14:paraId="149FD25C" w14:textId="77777777" w:rsidR="00722464" w:rsidRPr="00F65064" w:rsidRDefault="00722464" w:rsidP="004B65A0">
            <w:pPr>
              <w:widowControl/>
              <w:spacing w:before="120" w:after="120"/>
              <w:rPr>
                <w:rFonts w:ascii="Atkinson Hyperlegible" w:hAnsi="Atkinson Hyperlegible" w:cstheme="minorHAnsi"/>
                <w:sz w:val="20"/>
                <w:szCs w:val="20"/>
              </w:rPr>
            </w:pPr>
            <w:r w:rsidRPr="00F65064">
              <w:rPr>
                <w:rFonts w:ascii="Atkinson Hyperlegible" w:hAnsi="Atkinson Hyperlegible" w:cstheme="minorHAnsi"/>
                <w:b/>
                <w:sz w:val="20"/>
                <w:szCs w:val="20"/>
              </w:rPr>
              <w:t xml:space="preserve">Fees </w:t>
            </w:r>
            <w:r w:rsidRPr="00F65064">
              <w:rPr>
                <w:rFonts w:ascii="Atkinson Hyperlegible" w:hAnsi="Atkinson Hyperlegible" w:cstheme="minorHAnsi"/>
                <w:sz w:val="20"/>
                <w:szCs w:val="20"/>
              </w:rPr>
              <w:t xml:space="preserve">(Specify - </w:t>
            </w:r>
            <w:proofErr w:type="gramStart"/>
            <w:r w:rsidRPr="00F65064">
              <w:rPr>
                <w:rFonts w:ascii="Atkinson Hyperlegible" w:hAnsi="Atkinson Hyperlegible" w:cstheme="minorHAnsi"/>
                <w:sz w:val="20"/>
                <w:szCs w:val="20"/>
              </w:rPr>
              <w:t>includes</w:t>
            </w:r>
            <w:proofErr w:type="gramEnd"/>
            <w:r w:rsidRPr="00F65064">
              <w:rPr>
                <w:rFonts w:ascii="Atkinson Hyperlegible" w:hAnsi="Atkinson Hyperlegible" w:cstheme="minorHAnsi"/>
                <w:sz w:val="20"/>
                <w:szCs w:val="20"/>
              </w:rPr>
              <w:t xml:space="preserve"> conference fees, publication fees, etc.)</w:t>
            </w:r>
          </w:p>
        </w:tc>
        <w:tc>
          <w:tcPr>
            <w:tcW w:w="1379" w:type="dxa"/>
            <w:shd w:val="clear" w:color="auto" w:fill="auto"/>
            <w:vAlign w:val="center"/>
          </w:tcPr>
          <w:p w14:paraId="5255C027" w14:textId="77777777" w:rsidR="00722464" w:rsidRPr="00F65064" w:rsidRDefault="00722464" w:rsidP="004B65A0">
            <w:pPr>
              <w:widowControl/>
              <w:spacing w:before="120" w:after="120"/>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66968369" w14:textId="77777777" w:rsidTr="00F65064">
        <w:tc>
          <w:tcPr>
            <w:tcW w:w="9639" w:type="dxa"/>
            <w:gridSpan w:val="5"/>
            <w:shd w:val="clear" w:color="auto" w:fill="D4E8C6"/>
            <w:vAlign w:val="center"/>
          </w:tcPr>
          <w:p w14:paraId="6DDE4B4C"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03FB9BD9"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7F704D99" w14:textId="77777777" w:rsidTr="00F65064">
        <w:tc>
          <w:tcPr>
            <w:tcW w:w="9639" w:type="dxa"/>
            <w:gridSpan w:val="5"/>
            <w:shd w:val="clear" w:color="auto" w:fill="auto"/>
            <w:vAlign w:val="center"/>
          </w:tcPr>
          <w:p w14:paraId="373C3A19" w14:textId="77777777" w:rsidR="00722464" w:rsidRPr="00F65064" w:rsidRDefault="00722464" w:rsidP="004B65A0">
            <w:pPr>
              <w:widowControl/>
              <w:spacing w:before="120" w:after="120"/>
              <w:rPr>
                <w:rFonts w:ascii="Atkinson Hyperlegible" w:hAnsi="Atkinson Hyperlegible" w:cstheme="minorHAnsi"/>
                <w:sz w:val="20"/>
                <w:szCs w:val="20"/>
              </w:rPr>
            </w:pPr>
            <w:r w:rsidRPr="00F65064">
              <w:rPr>
                <w:rFonts w:ascii="Atkinson Hyperlegible" w:hAnsi="Atkinson Hyperlegible" w:cstheme="minorHAnsi"/>
                <w:b/>
                <w:sz w:val="20"/>
                <w:szCs w:val="20"/>
              </w:rPr>
              <w:t xml:space="preserve">Other </w:t>
            </w:r>
            <w:r w:rsidRPr="00F65064">
              <w:rPr>
                <w:rFonts w:ascii="Atkinson Hyperlegible" w:hAnsi="Atkinson Hyperlegible" w:cstheme="minorHAnsi"/>
                <w:sz w:val="20"/>
                <w:szCs w:val="20"/>
              </w:rPr>
              <w:t>(Specify)</w:t>
            </w:r>
          </w:p>
        </w:tc>
        <w:tc>
          <w:tcPr>
            <w:tcW w:w="1379" w:type="dxa"/>
            <w:shd w:val="clear" w:color="auto" w:fill="auto"/>
            <w:vAlign w:val="center"/>
          </w:tcPr>
          <w:p w14:paraId="1C8D9A97" w14:textId="77777777" w:rsidR="00722464" w:rsidRPr="00F65064" w:rsidRDefault="00722464" w:rsidP="004B65A0">
            <w:pPr>
              <w:widowControl/>
              <w:spacing w:before="120" w:after="120"/>
              <w:jc w:val="center"/>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Amount</w:t>
            </w:r>
          </w:p>
        </w:tc>
      </w:tr>
      <w:tr w:rsidR="00722464" w:rsidRPr="00F65064" w14:paraId="3E4D46CD" w14:textId="77777777" w:rsidTr="00F65064">
        <w:tc>
          <w:tcPr>
            <w:tcW w:w="9639" w:type="dxa"/>
            <w:gridSpan w:val="5"/>
            <w:shd w:val="clear" w:color="auto" w:fill="D4E8C6"/>
            <w:vAlign w:val="center"/>
          </w:tcPr>
          <w:p w14:paraId="125DD002" w14:textId="77777777" w:rsidR="00722464" w:rsidRPr="00F65064" w:rsidRDefault="00722464" w:rsidP="004B65A0">
            <w:pPr>
              <w:widowControl/>
              <w:spacing w:before="120" w:after="120"/>
              <w:rPr>
                <w:rFonts w:ascii="Atkinson Hyperlegible" w:hAnsi="Atkinson Hyperlegible" w:cstheme="minorHAnsi"/>
                <w:sz w:val="20"/>
                <w:szCs w:val="20"/>
              </w:rPr>
            </w:pPr>
          </w:p>
        </w:tc>
        <w:tc>
          <w:tcPr>
            <w:tcW w:w="1379" w:type="dxa"/>
            <w:shd w:val="clear" w:color="auto" w:fill="D4E8C6"/>
            <w:vAlign w:val="center"/>
          </w:tcPr>
          <w:p w14:paraId="3401A615"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r w:rsidR="00722464" w:rsidRPr="00F65064" w14:paraId="46959CE6" w14:textId="77777777" w:rsidTr="00F65064">
        <w:tc>
          <w:tcPr>
            <w:tcW w:w="9639" w:type="dxa"/>
            <w:gridSpan w:val="5"/>
            <w:shd w:val="clear" w:color="auto" w:fill="auto"/>
            <w:vAlign w:val="center"/>
          </w:tcPr>
          <w:p w14:paraId="35A1F1C7" w14:textId="23F767FC" w:rsidR="00722464" w:rsidRPr="00F65064" w:rsidRDefault="00722464" w:rsidP="004B65A0">
            <w:pPr>
              <w:widowControl/>
              <w:ind w:right="175"/>
              <w:jc w:val="right"/>
              <w:rPr>
                <w:rFonts w:ascii="Atkinson Hyperlegible" w:hAnsi="Atkinson Hyperlegible" w:cstheme="minorHAnsi"/>
                <w:b/>
                <w:sz w:val="20"/>
                <w:szCs w:val="20"/>
              </w:rPr>
            </w:pPr>
            <w:r w:rsidRPr="00F65064">
              <w:rPr>
                <w:rFonts w:ascii="Atkinson Hyperlegible" w:hAnsi="Atkinson Hyperlegible" w:cstheme="minorHAnsi"/>
                <w:b/>
                <w:sz w:val="20"/>
                <w:szCs w:val="20"/>
              </w:rPr>
              <w:t>TOTAL ($5000 max.)</w:t>
            </w:r>
          </w:p>
        </w:tc>
        <w:tc>
          <w:tcPr>
            <w:tcW w:w="1379" w:type="dxa"/>
            <w:shd w:val="clear" w:color="auto" w:fill="D4E8C6"/>
            <w:vAlign w:val="center"/>
          </w:tcPr>
          <w:p w14:paraId="20C527D3" w14:textId="77777777" w:rsidR="00722464" w:rsidRPr="00F65064" w:rsidRDefault="00722464" w:rsidP="004B65A0">
            <w:pPr>
              <w:widowControl/>
              <w:spacing w:before="120" w:after="120"/>
              <w:jc w:val="center"/>
              <w:rPr>
                <w:rFonts w:ascii="Atkinson Hyperlegible" w:hAnsi="Atkinson Hyperlegible" w:cstheme="minorHAnsi"/>
                <w:sz w:val="20"/>
                <w:szCs w:val="20"/>
              </w:rPr>
            </w:pPr>
          </w:p>
        </w:tc>
      </w:tr>
    </w:tbl>
    <w:p w14:paraId="3E312224" w14:textId="77777777" w:rsidR="00F65064" w:rsidRPr="00F65064" w:rsidRDefault="00F65064" w:rsidP="00D513CD">
      <w:pPr>
        <w:spacing w:after="0"/>
        <w:rPr>
          <w:rFonts w:ascii="Atkinson Hyperlegible" w:hAnsi="Atkinson Hyperlegible"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22464" w:rsidRPr="00F65064" w14:paraId="56EF43E4" w14:textId="77777777" w:rsidTr="004B65A0">
        <w:tc>
          <w:tcPr>
            <w:tcW w:w="10915" w:type="dxa"/>
          </w:tcPr>
          <w:p w14:paraId="16551E86" w14:textId="77777777" w:rsidR="005D09A3" w:rsidRDefault="005D09A3" w:rsidP="004B65A0">
            <w:pPr>
              <w:widowControl/>
              <w:spacing w:line="259" w:lineRule="auto"/>
              <w:rPr>
                <w:rFonts w:ascii="Atkinson Hyperlegible" w:hAnsi="Atkinson Hyperlegible" w:cstheme="minorHAnsi"/>
                <w:b/>
                <w:sz w:val="20"/>
                <w:szCs w:val="20"/>
              </w:rPr>
            </w:pPr>
          </w:p>
          <w:p w14:paraId="14C5D04B" w14:textId="77777777" w:rsidR="005D09A3" w:rsidRDefault="005D09A3" w:rsidP="004B65A0">
            <w:pPr>
              <w:widowControl/>
              <w:spacing w:line="259" w:lineRule="auto"/>
              <w:rPr>
                <w:rFonts w:ascii="Atkinson Hyperlegible" w:hAnsi="Atkinson Hyperlegible" w:cstheme="minorHAnsi"/>
                <w:b/>
                <w:sz w:val="20"/>
                <w:szCs w:val="20"/>
              </w:rPr>
            </w:pPr>
          </w:p>
          <w:p w14:paraId="0C777292" w14:textId="77777777" w:rsidR="005D09A3" w:rsidRDefault="005D09A3" w:rsidP="004B65A0">
            <w:pPr>
              <w:widowControl/>
              <w:spacing w:line="259" w:lineRule="auto"/>
              <w:rPr>
                <w:rFonts w:ascii="Atkinson Hyperlegible" w:hAnsi="Atkinson Hyperlegible" w:cstheme="minorHAnsi"/>
                <w:b/>
                <w:sz w:val="20"/>
                <w:szCs w:val="20"/>
              </w:rPr>
            </w:pPr>
          </w:p>
          <w:p w14:paraId="1E6A2D56" w14:textId="77777777" w:rsidR="005D09A3" w:rsidRDefault="005D09A3" w:rsidP="004B65A0">
            <w:pPr>
              <w:widowControl/>
              <w:spacing w:line="259" w:lineRule="auto"/>
              <w:rPr>
                <w:rFonts w:ascii="Atkinson Hyperlegible" w:hAnsi="Atkinson Hyperlegible" w:cstheme="minorHAnsi"/>
                <w:b/>
                <w:sz w:val="20"/>
                <w:szCs w:val="20"/>
              </w:rPr>
            </w:pPr>
          </w:p>
          <w:p w14:paraId="6448C660" w14:textId="5D72F692" w:rsidR="00722464" w:rsidRPr="00D513CD" w:rsidRDefault="00722464" w:rsidP="004B65A0">
            <w:pPr>
              <w:widowControl/>
              <w:spacing w:line="259" w:lineRule="auto"/>
              <w:rPr>
                <w:rFonts w:ascii="Atkinson Hyperlegible" w:hAnsi="Atkinson Hyperlegible" w:cstheme="minorHAnsi"/>
                <w:b/>
                <w:sz w:val="20"/>
                <w:szCs w:val="20"/>
              </w:rPr>
            </w:pPr>
            <w:r w:rsidRPr="00D513CD">
              <w:rPr>
                <w:rFonts w:ascii="Atkinson Hyperlegible" w:hAnsi="Atkinson Hyperlegible" w:cstheme="minorHAnsi"/>
                <w:b/>
                <w:sz w:val="20"/>
                <w:szCs w:val="20"/>
              </w:rPr>
              <w:t xml:space="preserve">Other </w:t>
            </w:r>
            <w:r w:rsidR="00C47B08" w:rsidRPr="00D513CD">
              <w:rPr>
                <w:rFonts w:ascii="Atkinson Hyperlegible" w:hAnsi="Atkinson Hyperlegible" w:cstheme="minorHAnsi"/>
                <w:b/>
                <w:sz w:val="20"/>
                <w:szCs w:val="20"/>
              </w:rPr>
              <w:t xml:space="preserve">or Connected </w:t>
            </w:r>
            <w:r w:rsidRPr="00D513CD">
              <w:rPr>
                <w:rFonts w:ascii="Atkinson Hyperlegible" w:hAnsi="Atkinson Hyperlegible" w:cstheme="minorHAnsi"/>
                <w:b/>
                <w:sz w:val="20"/>
                <w:szCs w:val="20"/>
              </w:rPr>
              <w:t>Funding</w:t>
            </w:r>
            <w:r w:rsidRPr="00D513CD">
              <w:rPr>
                <w:rFonts w:ascii="Atkinson Hyperlegible" w:hAnsi="Atkinson Hyperlegible" w:cstheme="minorHAnsi"/>
                <w:b/>
                <w:sz w:val="20"/>
                <w:szCs w:val="20"/>
              </w:rPr>
              <w:br/>
            </w:r>
            <w:r w:rsidR="00C47B08" w:rsidRPr="00D513CD">
              <w:rPr>
                <w:sz w:val="20"/>
                <w:szCs w:val="20"/>
              </w:rPr>
              <w:t xml:space="preserve"> </w:t>
            </w:r>
            <w:r w:rsidR="00C47B08" w:rsidRPr="00D513CD">
              <w:rPr>
                <w:rFonts w:ascii="Atkinson Hyperlegible" w:hAnsi="Atkinson Hyperlegible" w:cstheme="minorHAnsi"/>
                <w:sz w:val="20"/>
                <w:szCs w:val="20"/>
              </w:rPr>
              <w:t>Please indicate whether you have or expect to receive any other funding to connect to/with this project</w:t>
            </w:r>
            <w:r w:rsidRPr="00D513CD">
              <w:rPr>
                <w:rFonts w:ascii="Atkinson Hyperlegible" w:hAnsi="Atkinson Hyperlegible" w:cstheme="minorHAnsi"/>
                <w:sz w:val="20"/>
                <w:szCs w:val="20"/>
              </w:rPr>
              <w:t>.</w:t>
            </w:r>
          </w:p>
        </w:tc>
      </w:tr>
      <w:tr w:rsidR="00722464" w:rsidRPr="00F65064" w14:paraId="61407B15" w14:textId="77777777" w:rsidTr="00132A07">
        <w:tc>
          <w:tcPr>
            <w:tcW w:w="10915" w:type="dxa"/>
            <w:shd w:val="clear" w:color="auto" w:fill="D4E8C6"/>
          </w:tcPr>
          <w:p w14:paraId="340C54B3" w14:textId="77777777" w:rsidR="00722464" w:rsidRPr="00F65064" w:rsidRDefault="00722464" w:rsidP="004B65A0">
            <w:pPr>
              <w:widowControl/>
              <w:spacing w:after="120"/>
              <w:rPr>
                <w:rFonts w:ascii="Atkinson Hyperlegible" w:hAnsi="Atkinson Hyperlegible" w:cstheme="minorHAnsi"/>
                <w:sz w:val="20"/>
                <w:szCs w:val="20"/>
              </w:rPr>
            </w:pPr>
          </w:p>
          <w:p w14:paraId="581A2CD2" w14:textId="77777777" w:rsidR="00722464" w:rsidRPr="00F65064" w:rsidRDefault="00722464" w:rsidP="004B65A0">
            <w:pPr>
              <w:widowControl/>
              <w:spacing w:after="120"/>
              <w:rPr>
                <w:rFonts w:ascii="Atkinson Hyperlegible" w:hAnsi="Atkinson Hyperlegible" w:cstheme="minorHAnsi"/>
                <w:sz w:val="20"/>
                <w:szCs w:val="20"/>
              </w:rPr>
            </w:pPr>
          </w:p>
          <w:p w14:paraId="7F364D4D" w14:textId="77777777" w:rsidR="00722464" w:rsidRPr="00F65064" w:rsidRDefault="00722464" w:rsidP="004B65A0">
            <w:pPr>
              <w:widowControl/>
              <w:spacing w:after="120"/>
              <w:rPr>
                <w:rFonts w:ascii="Atkinson Hyperlegible" w:hAnsi="Atkinson Hyperlegible" w:cstheme="minorHAnsi"/>
                <w:sz w:val="20"/>
                <w:szCs w:val="20"/>
              </w:rPr>
            </w:pPr>
          </w:p>
        </w:tc>
      </w:tr>
    </w:tbl>
    <w:p w14:paraId="01BEB511" w14:textId="77777777" w:rsidR="00722464" w:rsidRPr="00F65064" w:rsidRDefault="00722464" w:rsidP="00722464">
      <w:pPr>
        <w:spacing w:before="120"/>
        <w:rPr>
          <w:rFonts w:ascii="Atkinson Hyperlegible" w:hAnsi="Atkinson Hyperlegible" w:cstheme="minorHAnsi"/>
          <w:sz w:val="20"/>
          <w:szCs w:val="20"/>
        </w:rPr>
      </w:pPr>
    </w:p>
    <w:p w14:paraId="0C34F7E3" w14:textId="77777777" w:rsidR="00722464" w:rsidRPr="00F65064" w:rsidRDefault="00722464" w:rsidP="00722464">
      <w:pPr>
        <w:rPr>
          <w:rFonts w:ascii="Atkinson Hyperlegible" w:hAnsi="Atkinson Hyperlegible" w:cstheme="minorHAnsi"/>
        </w:rPr>
      </w:pPr>
      <w:r w:rsidRPr="00F65064">
        <w:rPr>
          <w:rFonts w:ascii="Atkinson Hyperlegible" w:hAnsi="Atkinson Hyperlegible" w:cstheme="minorHAnsi"/>
        </w:rPr>
        <w:br w:type="page"/>
      </w:r>
    </w:p>
    <w:p w14:paraId="67168779" w14:textId="77777777" w:rsidR="00722464" w:rsidRPr="00F65064" w:rsidRDefault="00722464" w:rsidP="00722464">
      <w:pPr>
        <w:pStyle w:val="Heading2"/>
        <w:spacing w:before="0" w:after="240"/>
        <w:rPr>
          <w:rFonts w:ascii="Atkinson Hyperlegible" w:hAnsi="Atkinson Hyperlegible" w:cstheme="minorHAnsi"/>
          <w:b w:val="0"/>
          <w:bCs w:val="0"/>
        </w:rPr>
      </w:pPr>
      <w:r w:rsidRPr="00F65064">
        <w:rPr>
          <w:rFonts w:ascii="Atkinson Hyperlegible" w:hAnsi="Atkinson Hyperlegible" w:cstheme="minorHAnsi"/>
        </w:rPr>
        <w:lastRenderedPageBreak/>
        <w:t>CONFLICT</w:t>
      </w:r>
      <w:r w:rsidRPr="00F65064">
        <w:rPr>
          <w:rFonts w:ascii="Atkinson Hyperlegible" w:hAnsi="Atkinson Hyperlegible" w:cstheme="minorHAnsi"/>
          <w:spacing w:val="-4"/>
        </w:rPr>
        <w:t xml:space="preserve"> </w:t>
      </w:r>
      <w:r w:rsidRPr="00F65064">
        <w:rPr>
          <w:rFonts w:ascii="Atkinson Hyperlegible" w:hAnsi="Atkinson Hyperlegible" w:cstheme="minorHAnsi"/>
        </w:rPr>
        <w:t>OF</w:t>
      </w:r>
      <w:r w:rsidRPr="00F65064">
        <w:rPr>
          <w:rFonts w:ascii="Atkinson Hyperlegible" w:hAnsi="Atkinson Hyperlegible" w:cstheme="minorHAnsi"/>
          <w:spacing w:val="-3"/>
        </w:rPr>
        <w:t xml:space="preserve"> </w:t>
      </w:r>
      <w:r w:rsidRPr="00F65064">
        <w:rPr>
          <w:rFonts w:ascii="Atkinson Hyperlegible" w:hAnsi="Atkinson Hyperlegible" w:cstheme="minorHAnsi"/>
        </w:rPr>
        <w:t>INTEREST</w:t>
      </w:r>
      <w:r w:rsidRPr="00F65064">
        <w:rPr>
          <w:rFonts w:ascii="Atkinson Hyperlegible" w:hAnsi="Atkinson Hyperlegible" w:cstheme="minorHAnsi"/>
          <w:spacing w:val="-3"/>
        </w:rPr>
        <w:t xml:space="preserve"> </w:t>
      </w:r>
      <w:r w:rsidRPr="00F65064">
        <w:rPr>
          <w:rFonts w:ascii="Atkinson Hyperlegible" w:hAnsi="Atkinson Hyperlegible" w:cstheme="minorHAnsi"/>
        </w:rPr>
        <w:t>IN</w:t>
      </w:r>
      <w:r w:rsidRPr="00F65064">
        <w:rPr>
          <w:rFonts w:ascii="Atkinson Hyperlegible" w:hAnsi="Atkinson Hyperlegible" w:cstheme="minorHAnsi"/>
          <w:spacing w:val="-4"/>
        </w:rPr>
        <w:t xml:space="preserve"> </w:t>
      </w:r>
      <w:r w:rsidRPr="00F65064">
        <w:rPr>
          <w:rFonts w:ascii="Atkinson Hyperlegible" w:hAnsi="Atkinson Hyperlegible" w:cstheme="minorHAnsi"/>
        </w:rPr>
        <w:t>RESEARCH</w:t>
      </w:r>
    </w:p>
    <w:p w14:paraId="66580CC7" w14:textId="77777777" w:rsidR="00722464" w:rsidRPr="00F65064" w:rsidRDefault="00722464" w:rsidP="00722464">
      <w:pPr>
        <w:rPr>
          <w:rFonts w:ascii="Atkinson Hyperlegible" w:eastAsia="Calibri" w:hAnsi="Atkinson Hyperlegible" w:cstheme="minorHAnsi"/>
          <w:i/>
          <w:color w:val="000000"/>
          <w:sz w:val="20"/>
          <w:szCs w:val="20"/>
        </w:rPr>
      </w:pPr>
      <w:r w:rsidRPr="00F65064">
        <w:rPr>
          <w:rFonts w:ascii="Atkinson Hyperlegible" w:eastAsia="Calibri" w:hAnsi="Atkinson Hyperlegible" w:cstheme="minorHAnsi"/>
          <w:i/>
          <w:sz w:val="20"/>
          <w:szCs w:val="20"/>
        </w:rPr>
        <w:t>Please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review</w:t>
      </w:r>
      <w:r w:rsidRPr="00F65064">
        <w:rPr>
          <w:rFonts w:ascii="Atkinson Hyperlegible" w:eastAsia="Calibri" w:hAnsi="Atkinson Hyperlegible" w:cstheme="minorHAnsi"/>
          <w:i/>
          <w:spacing w:val="-3"/>
          <w:sz w:val="20"/>
          <w:szCs w:val="20"/>
        </w:rPr>
        <w:t xml:space="preserve"> </w:t>
      </w:r>
      <w:r w:rsidRPr="00F65064">
        <w:rPr>
          <w:rFonts w:ascii="Atkinson Hyperlegible" w:eastAsia="Calibri" w:hAnsi="Atkinson Hyperlegible" w:cstheme="minorHAnsi"/>
          <w:i/>
          <w:sz w:val="20"/>
          <w:szCs w:val="20"/>
        </w:rPr>
        <w:t>the Conflict</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Interest</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position w:val="1"/>
          <w:sz w:val="20"/>
          <w:szCs w:val="20"/>
        </w:rPr>
        <w:t xml:space="preserve">Policy and </w:t>
      </w:r>
      <w:r w:rsidRPr="00F65064">
        <w:rPr>
          <w:rFonts w:ascii="Atkinson Hyperlegible" w:eastAsia="Calibri" w:hAnsi="Atkinson Hyperlegible" w:cstheme="minorHAnsi"/>
          <w:i/>
          <w:sz w:val="20"/>
          <w:szCs w:val="20"/>
        </w:rPr>
        <w:t>Procedures,</w:t>
      </w:r>
      <w:r w:rsidRPr="00F65064">
        <w:rPr>
          <w:rFonts w:ascii="Atkinson Hyperlegible" w:eastAsia="Calibri" w:hAnsi="Atkinson Hyperlegible" w:cstheme="minorHAnsi"/>
          <w:i/>
          <w:spacing w:val="-2"/>
          <w:sz w:val="20"/>
          <w:szCs w:val="20"/>
        </w:rPr>
        <w:t xml:space="preserve"> </w:t>
      </w:r>
      <w:r w:rsidRPr="00F65064">
        <w:rPr>
          <w:rFonts w:ascii="Atkinson Hyperlegible" w:eastAsia="Calibri" w:hAnsi="Atkinson Hyperlegible" w:cstheme="minorHAnsi"/>
          <w:i/>
          <w:sz w:val="20"/>
          <w:szCs w:val="20"/>
        </w:rPr>
        <w:t>available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 xml:space="preserve">at: </w:t>
      </w:r>
      <w:hyperlink r:id="rId13" w:history="1">
        <w:r w:rsidRPr="00F65064">
          <w:rPr>
            <w:rStyle w:val="Hyperlink"/>
            <w:rFonts w:ascii="Atkinson Hyperlegible" w:eastAsia="Calibri" w:hAnsi="Atkinson Hyperlegible" w:cstheme="minorHAnsi"/>
            <w:i/>
            <w:sz w:val="20"/>
            <w:szCs w:val="20"/>
          </w:rPr>
          <w:t>https://www.royalroads.ca/research/find-funding/research-resources/research-policy-procedures</w:t>
        </w:r>
      </w:hyperlink>
      <w:r w:rsidRPr="00F65064">
        <w:rPr>
          <w:rFonts w:ascii="Atkinson Hyperlegible" w:eastAsia="Calibri" w:hAnsi="Atkinson Hyperlegible" w:cstheme="minorHAnsi"/>
          <w:i/>
          <w:color w:val="000000"/>
          <w:sz w:val="20"/>
          <w:szCs w:val="20"/>
        </w:rPr>
        <w:t xml:space="preserve"> and</w:t>
      </w:r>
      <w:r w:rsidRPr="00F65064">
        <w:rPr>
          <w:rFonts w:ascii="Atkinson Hyperlegible" w:eastAsia="Calibri" w:hAnsi="Atkinson Hyperlegible" w:cstheme="minorHAnsi"/>
          <w:i/>
          <w:color w:val="000000"/>
          <w:spacing w:val="1"/>
          <w:sz w:val="20"/>
          <w:szCs w:val="20"/>
        </w:rPr>
        <w:t xml:space="preserve"> </w:t>
      </w:r>
      <w:r w:rsidRPr="00F65064">
        <w:rPr>
          <w:rFonts w:ascii="Atkinson Hyperlegible" w:eastAsia="Calibri" w:hAnsi="Atkinson Hyperlegible" w:cstheme="minorHAnsi"/>
          <w:i/>
          <w:color w:val="000000"/>
          <w:sz w:val="20"/>
          <w:szCs w:val="20"/>
        </w:rPr>
        <w:t>complete</w:t>
      </w:r>
      <w:r w:rsidRPr="00F65064">
        <w:rPr>
          <w:rFonts w:ascii="Atkinson Hyperlegible" w:eastAsia="Calibri" w:hAnsi="Atkinson Hyperlegible" w:cstheme="minorHAnsi"/>
          <w:i/>
          <w:color w:val="000000"/>
          <w:spacing w:val="-3"/>
          <w:sz w:val="20"/>
          <w:szCs w:val="20"/>
        </w:rPr>
        <w:t xml:space="preserve"> </w:t>
      </w:r>
      <w:r w:rsidRPr="00F65064">
        <w:rPr>
          <w:rFonts w:ascii="Atkinson Hyperlegible" w:eastAsia="Calibri" w:hAnsi="Atkinson Hyperlegible" w:cstheme="minorHAnsi"/>
          <w:i/>
          <w:color w:val="000000"/>
          <w:sz w:val="20"/>
          <w:szCs w:val="20"/>
        </w:rPr>
        <w:t>disclosure form below.</w:t>
      </w:r>
    </w:p>
    <w:p w14:paraId="5AEF2B6C" w14:textId="626707FD" w:rsidR="00722464" w:rsidRPr="00F65064" w:rsidRDefault="00531C85" w:rsidP="00722464">
      <w:pPr>
        <w:rPr>
          <w:rFonts w:ascii="Atkinson Hyperlegible" w:eastAsia="Calibri" w:hAnsi="Atkinson Hyperlegible" w:cstheme="minorHAnsi"/>
        </w:rPr>
      </w:pPr>
      <w:r>
        <w:rPr>
          <w:rFonts w:ascii="Atkinson Hyperlegible" w:eastAsia="Calibri" w:hAnsi="Atkinson Hyperlegible" w:cstheme="minorHAnsi"/>
        </w:rPr>
        <w:pict w14:anchorId="5230A995">
          <v:rect id="_x0000_i1029" style="width:545.75pt;height:1.5pt;mso-position-horizontal:absolute" o:hralign="center" o:hrstd="t" o:hrnoshade="t" o:hr="t" fillcolor="#375623 [1609]" stroked="f"/>
        </w:pict>
      </w:r>
    </w:p>
    <w:p w14:paraId="2461B51D" w14:textId="77777777" w:rsidR="00722464" w:rsidRPr="00F65064" w:rsidRDefault="00722464" w:rsidP="00722464">
      <w:pPr>
        <w:pStyle w:val="Heading2"/>
        <w:spacing w:before="120" w:after="120"/>
        <w:rPr>
          <w:rFonts w:ascii="Atkinson Hyperlegible" w:hAnsi="Atkinson Hyperlegible" w:cstheme="minorHAnsi"/>
          <w:b w:val="0"/>
          <w:bCs w:val="0"/>
        </w:rPr>
      </w:pPr>
      <w:r w:rsidRPr="00F65064">
        <w:rPr>
          <w:rFonts w:ascii="Atkinson Hyperlegible" w:hAnsi="Atkinson Hyperlegible" w:cstheme="minorHAnsi"/>
        </w:rPr>
        <w:t>Definition</w:t>
      </w:r>
      <w:r w:rsidRPr="00F65064">
        <w:rPr>
          <w:rFonts w:ascii="Atkinson Hyperlegible" w:hAnsi="Atkinson Hyperlegible" w:cstheme="minorHAnsi"/>
          <w:spacing w:val="-5"/>
        </w:rPr>
        <w:t xml:space="preserve"> </w:t>
      </w:r>
      <w:r w:rsidRPr="00F65064">
        <w:rPr>
          <w:rFonts w:ascii="Atkinson Hyperlegible" w:hAnsi="Atkinson Hyperlegible" w:cstheme="minorHAnsi"/>
        </w:rPr>
        <w:t>of</w:t>
      </w:r>
      <w:r w:rsidRPr="00F65064">
        <w:rPr>
          <w:rFonts w:ascii="Atkinson Hyperlegible" w:hAnsi="Atkinson Hyperlegible" w:cstheme="minorHAnsi"/>
          <w:spacing w:val="-4"/>
        </w:rPr>
        <w:t xml:space="preserve"> </w:t>
      </w:r>
      <w:r w:rsidRPr="00F65064">
        <w:rPr>
          <w:rFonts w:ascii="Atkinson Hyperlegible" w:hAnsi="Atkinson Hyperlegible" w:cstheme="minorHAnsi"/>
        </w:rPr>
        <w:t>Conflict</w:t>
      </w:r>
      <w:r w:rsidRPr="00F65064">
        <w:rPr>
          <w:rFonts w:ascii="Atkinson Hyperlegible" w:hAnsi="Atkinson Hyperlegible" w:cstheme="minorHAnsi"/>
          <w:spacing w:val="-6"/>
        </w:rPr>
        <w:t xml:space="preserve"> </w:t>
      </w:r>
      <w:r w:rsidRPr="00F65064">
        <w:rPr>
          <w:rFonts w:ascii="Atkinson Hyperlegible" w:hAnsi="Atkinson Hyperlegible" w:cstheme="minorHAnsi"/>
        </w:rPr>
        <w:t>of</w:t>
      </w:r>
      <w:r w:rsidRPr="00F65064">
        <w:rPr>
          <w:rFonts w:ascii="Atkinson Hyperlegible" w:hAnsi="Atkinson Hyperlegible" w:cstheme="minorHAnsi"/>
          <w:spacing w:val="-6"/>
        </w:rPr>
        <w:t xml:space="preserve"> </w:t>
      </w:r>
      <w:r w:rsidRPr="00F65064">
        <w:rPr>
          <w:rFonts w:ascii="Atkinson Hyperlegible" w:hAnsi="Atkinson Hyperlegible" w:cstheme="minorHAnsi"/>
        </w:rPr>
        <w:t>Interest</w:t>
      </w:r>
    </w:p>
    <w:p w14:paraId="536DDC12" w14:textId="77777777" w:rsidR="00722464" w:rsidRPr="00F65064" w:rsidRDefault="00722464" w:rsidP="00722464">
      <w:pPr>
        <w:pStyle w:val="BodyText"/>
        <w:rPr>
          <w:rFonts w:ascii="Atkinson Hyperlegible" w:hAnsi="Atkinson Hyperlegible" w:cstheme="minorHAnsi"/>
        </w:rPr>
      </w:pPr>
      <w:r w:rsidRPr="00F65064">
        <w:rPr>
          <w:rFonts w:ascii="Atkinson Hyperlegible" w:hAnsi="Atkinson Hyperlegible" w:cstheme="minorHAnsi"/>
        </w:rPr>
        <w:t>“</w:t>
      </w:r>
      <w:r w:rsidRPr="00F65064">
        <w:rPr>
          <w:rFonts w:ascii="Atkinson Hyperlegible" w:hAnsi="Atkinson Hyperlegible" w:cstheme="minorHAnsi"/>
          <w:b/>
          <w:bCs/>
        </w:rPr>
        <w:t>Conflict</w:t>
      </w:r>
      <w:r w:rsidRPr="00F65064">
        <w:rPr>
          <w:rFonts w:ascii="Atkinson Hyperlegible" w:hAnsi="Atkinson Hyperlegible" w:cstheme="minorHAnsi"/>
          <w:b/>
          <w:bCs/>
          <w:spacing w:val="-1"/>
        </w:rPr>
        <w:t xml:space="preserve"> </w:t>
      </w:r>
      <w:r w:rsidRPr="00F65064">
        <w:rPr>
          <w:rFonts w:ascii="Atkinson Hyperlegible" w:hAnsi="Atkinson Hyperlegible" w:cstheme="minorHAnsi"/>
          <w:b/>
          <w:bCs/>
        </w:rPr>
        <w:t>of</w:t>
      </w:r>
      <w:r w:rsidRPr="00F65064">
        <w:rPr>
          <w:rFonts w:ascii="Atkinson Hyperlegible" w:hAnsi="Atkinson Hyperlegible" w:cstheme="minorHAnsi"/>
          <w:b/>
          <w:bCs/>
          <w:spacing w:val="-1"/>
        </w:rPr>
        <w:t xml:space="preserve"> </w:t>
      </w:r>
      <w:r w:rsidRPr="00F65064">
        <w:rPr>
          <w:rFonts w:ascii="Atkinson Hyperlegible" w:hAnsi="Atkinson Hyperlegible" w:cstheme="minorHAnsi"/>
          <w:b/>
          <w:bCs/>
        </w:rPr>
        <w:t>Interest</w:t>
      </w:r>
      <w:r w:rsidRPr="00F65064">
        <w:rPr>
          <w:rFonts w:ascii="Atkinson Hyperlegible" w:hAnsi="Atkinson Hyperlegible" w:cstheme="minorHAnsi"/>
        </w:rPr>
        <w:t>” may</w:t>
      </w:r>
      <w:r w:rsidRPr="00F65064">
        <w:rPr>
          <w:rFonts w:ascii="Atkinson Hyperlegible" w:hAnsi="Atkinson Hyperlegible" w:cstheme="minorHAnsi"/>
          <w:spacing w:val="-1"/>
        </w:rPr>
        <w:t xml:space="preserve"> </w:t>
      </w:r>
      <w:r w:rsidRPr="00F65064">
        <w:rPr>
          <w:rFonts w:ascii="Atkinson Hyperlegible" w:hAnsi="Atkinson Hyperlegible" w:cstheme="minorHAnsi"/>
        </w:rPr>
        <w:t>arise</w:t>
      </w:r>
      <w:r w:rsidRPr="00F65064">
        <w:rPr>
          <w:rFonts w:ascii="Atkinson Hyperlegible" w:hAnsi="Atkinson Hyperlegible" w:cstheme="minorHAnsi"/>
          <w:spacing w:val="-3"/>
        </w:rPr>
        <w:t xml:space="preserve"> </w:t>
      </w:r>
      <w:r w:rsidRPr="00F65064">
        <w:rPr>
          <w:rFonts w:ascii="Atkinson Hyperlegible" w:hAnsi="Atkinson Hyperlegible" w:cstheme="minorHAnsi"/>
        </w:rPr>
        <w:t>when</w:t>
      </w:r>
      <w:r w:rsidRPr="00F65064">
        <w:rPr>
          <w:rFonts w:ascii="Atkinson Hyperlegible" w:hAnsi="Atkinson Hyperlegible" w:cstheme="minorHAnsi"/>
          <w:spacing w:val="1"/>
        </w:rPr>
        <w:t xml:space="preserve"> </w:t>
      </w:r>
      <w:r w:rsidRPr="00F65064">
        <w:rPr>
          <w:rFonts w:ascii="Atkinson Hyperlegible" w:hAnsi="Atkinson Hyperlegible" w:cstheme="minorHAnsi"/>
        </w:rPr>
        <w:t>activities</w:t>
      </w:r>
      <w:r w:rsidRPr="00F65064">
        <w:rPr>
          <w:rFonts w:ascii="Atkinson Hyperlegible" w:hAnsi="Atkinson Hyperlegible" w:cstheme="minorHAnsi"/>
          <w:spacing w:val="-2"/>
        </w:rPr>
        <w:t xml:space="preserve"> </w:t>
      </w:r>
      <w:r w:rsidRPr="00F65064">
        <w:rPr>
          <w:rFonts w:ascii="Atkinson Hyperlegible" w:hAnsi="Atkinson Hyperlegible" w:cstheme="minorHAnsi"/>
        </w:rPr>
        <w:t>or situations</w:t>
      </w:r>
      <w:r w:rsidRPr="00F65064">
        <w:rPr>
          <w:rFonts w:ascii="Atkinson Hyperlegible" w:hAnsi="Atkinson Hyperlegible" w:cstheme="minorHAnsi"/>
          <w:spacing w:val="2"/>
        </w:rPr>
        <w:t xml:space="preserve"> </w:t>
      </w:r>
      <w:r w:rsidRPr="00F65064">
        <w:rPr>
          <w:rFonts w:ascii="Atkinson Hyperlegible" w:hAnsi="Atkinson Hyperlegible" w:cstheme="minorHAnsi"/>
        </w:rPr>
        <w:t>place</w:t>
      </w:r>
      <w:r w:rsidRPr="00F65064">
        <w:rPr>
          <w:rFonts w:ascii="Atkinson Hyperlegible" w:hAnsi="Atkinson Hyperlegible" w:cstheme="minorHAnsi"/>
          <w:spacing w:val="-2"/>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University</w:t>
      </w:r>
      <w:r w:rsidRPr="00F65064">
        <w:rPr>
          <w:rFonts w:ascii="Atkinson Hyperlegible" w:hAnsi="Atkinson Hyperlegible" w:cstheme="minorHAnsi"/>
          <w:spacing w:val="-1"/>
        </w:rPr>
        <w:t xml:space="preserve"> </w:t>
      </w:r>
      <w:r w:rsidRPr="00F65064">
        <w:rPr>
          <w:rFonts w:ascii="Atkinson Hyperlegible" w:hAnsi="Atkinson Hyperlegible" w:cstheme="minorHAnsi"/>
        </w:rPr>
        <w:t>or an RRU</w:t>
      </w:r>
      <w:r w:rsidRPr="00F65064">
        <w:rPr>
          <w:rFonts w:ascii="Atkinson Hyperlegible" w:hAnsi="Atkinson Hyperlegible" w:cstheme="minorHAnsi"/>
          <w:spacing w:val="-2"/>
        </w:rPr>
        <w:t xml:space="preserve"> </w:t>
      </w:r>
      <w:r w:rsidRPr="00F65064">
        <w:rPr>
          <w:rFonts w:ascii="Atkinson Hyperlegible" w:hAnsi="Atkinson Hyperlegible" w:cstheme="minorHAnsi"/>
        </w:rPr>
        <w:t>Member in</w:t>
      </w:r>
      <w:r w:rsidRPr="00F65064">
        <w:rPr>
          <w:rFonts w:ascii="Atkinson Hyperlegible" w:hAnsi="Atkinson Hyperlegible" w:cstheme="minorHAnsi"/>
          <w:spacing w:val="-1"/>
        </w:rPr>
        <w:t xml:space="preserve"> </w:t>
      </w:r>
      <w:r w:rsidRPr="00F65064">
        <w:rPr>
          <w:rFonts w:ascii="Atkinson Hyperlegible" w:hAnsi="Atkinson Hyperlegible" w:cstheme="minorHAnsi"/>
        </w:rPr>
        <w:t>a real, perceived</w:t>
      </w:r>
      <w:r w:rsidRPr="00F65064">
        <w:rPr>
          <w:rFonts w:ascii="Atkinson Hyperlegible" w:hAnsi="Atkinson Hyperlegible" w:cstheme="minorHAnsi"/>
          <w:spacing w:val="-2"/>
        </w:rPr>
        <w:t xml:space="preserve"> </w:t>
      </w:r>
      <w:r w:rsidRPr="00F65064">
        <w:rPr>
          <w:rFonts w:ascii="Atkinson Hyperlegible" w:hAnsi="Atkinson Hyperlegible" w:cstheme="minorHAnsi"/>
        </w:rPr>
        <w:t>or potential conflict</w:t>
      </w:r>
      <w:r w:rsidRPr="00F65064">
        <w:rPr>
          <w:rFonts w:ascii="Atkinson Hyperlegible" w:hAnsi="Atkinson Hyperlegible" w:cstheme="minorHAnsi"/>
          <w:spacing w:val="2"/>
        </w:rPr>
        <w:t xml:space="preserve"> </w:t>
      </w:r>
      <w:r w:rsidRPr="00F65064">
        <w:rPr>
          <w:rFonts w:ascii="Atkinson Hyperlegible" w:hAnsi="Atkinson Hyperlegible" w:cstheme="minorHAnsi"/>
        </w:rPr>
        <w:t>between</w:t>
      </w:r>
      <w:r w:rsidRPr="00F65064">
        <w:rPr>
          <w:rFonts w:ascii="Atkinson Hyperlegible" w:hAnsi="Atkinson Hyperlegible" w:cstheme="minorHAnsi"/>
          <w:spacing w:val="2"/>
        </w:rPr>
        <w:t xml:space="preserve"> </w:t>
      </w:r>
      <w:r w:rsidRPr="00F65064">
        <w:rPr>
          <w:rFonts w:ascii="Atkinson Hyperlegible" w:hAnsi="Atkinson Hyperlegible" w:cstheme="minorHAnsi"/>
        </w:rPr>
        <w:t>their duties</w:t>
      </w:r>
      <w:r w:rsidRPr="00F65064">
        <w:rPr>
          <w:rFonts w:ascii="Atkinson Hyperlegible" w:hAnsi="Atkinson Hyperlegible" w:cstheme="minorHAnsi"/>
          <w:spacing w:val="-1"/>
        </w:rPr>
        <w:t xml:space="preserve"> </w:t>
      </w:r>
      <w:r w:rsidRPr="00F65064">
        <w:rPr>
          <w:rFonts w:ascii="Atkinson Hyperlegible" w:hAnsi="Atkinson Hyperlegible" w:cstheme="minorHAnsi"/>
        </w:rPr>
        <w:t>or responsibilities</w:t>
      </w:r>
      <w:r w:rsidRPr="00F65064">
        <w:rPr>
          <w:rFonts w:ascii="Atkinson Hyperlegible" w:hAnsi="Atkinson Hyperlegible" w:cstheme="minorHAnsi"/>
          <w:spacing w:val="3"/>
        </w:rPr>
        <w:t xml:space="preserve"> </w:t>
      </w:r>
      <w:r w:rsidRPr="00F65064">
        <w:rPr>
          <w:rFonts w:ascii="Atkinson Hyperlegible" w:hAnsi="Atkinson Hyperlegible" w:cstheme="minorHAnsi"/>
        </w:rPr>
        <w:t>related to research and</w:t>
      </w:r>
      <w:r w:rsidRPr="00F65064">
        <w:rPr>
          <w:rFonts w:ascii="Atkinson Hyperlegible" w:hAnsi="Atkinson Hyperlegible" w:cstheme="minorHAnsi"/>
          <w:spacing w:val="1"/>
        </w:rPr>
        <w:t xml:space="preserve"> </w:t>
      </w:r>
      <w:r w:rsidRPr="00F65064">
        <w:rPr>
          <w:rFonts w:ascii="Atkinson Hyperlegible" w:hAnsi="Atkinson Hyperlegible" w:cstheme="minorHAnsi"/>
        </w:rPr>
        <w:t>their personal, institutional</w:t>
      </w:r>
      <w:r w:rsidRPr="00F65064">
        <w:rPr>
          <w:rFonts w:ascii="Atkinson Hyperlegible" w:hAnsi="Atkinson Hyperlegible" w:cstheme="minorHAnsi"/>
          <w:spacing w:val="4"/>
        </w:rPr>
        <w:t xml:space="preserve"> </w:t>
      </w:r>
      <w:r w:rsidRPr="00F65064">
        <w:rPr>
          <w:rFonts w:ascii="Atkinson Hyperlegible" w:hAnsi="Atkinson Hyperlegible" w:cstheme="minorHAnsi"/>
        </w:rPr>
        <w:t>or other interests. Conflict</w:t>
      </w:r>
      <w:r w:rsidRPr="00F65064">
        <w:rPr>
          <w:rFonts w:ascii="Atkinson Hyperlegible" w:hAnsi="Atkinson Hyperlegible" w:cstheme="minorHAnsi"/>
          <w:spacing w:val="2"/>
        </w:rPr>
        <w:t xml:space="preserve"> </w:t>
      </w:r>
      <w:r w:rsidRPr="00F65064">
        <w:rPr>
          <w:rFonts w:ascii="Atkinson Hyperlegible" w:hAnsi="Atkinson Hyperlegible" w:cstheme="minorHAnsi"/>
        </w:rPr>
        <w:t>of interest may occur</w:t>
      </w:r>
      <w:r w:rsidRPr="00F65064">
        <w:rPr>
          <w:rFonts w:ascii="Atkinson Hyperlegible" w:hAnsi="Atkinson Hyperlegible" w:cstheme="minorHAnsi"/>
          <w:spacing w:val="1"/>
        </w:rPr>
        <w:t xml:space="preserve"> </w:t>
      </w:r>
      <w:r w:rsidRPr="00F65064">
        <w:rPr>
          <w:rFonts w:ascii="Atkinson Hyperlegible" w:hAnsi="Atkinson Hyperlegible" w:cstheme="minorHAnsi"/>
        </w:rPr>
        <w:t>when</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University’s</w:t>
      </w:r>
      <w:r w:rsidRPr="00F65064">
        <w:rPr>
          <w:rFonts w:ascii="Atkinson Hyperlegible" w:hAnsi="Atkinson Hyperlegible" w:cstheme="minorHAnsi"/>
          <w:spacing w:val="-3"/>
        </w:rPr>
        <w:t xml:space="preserve"> </w:t>
      </w:r>
      <w:r w:rsidRPr="00F65064">
        <w:rPr>
          <w:rFonts w:ascii="Atkinson Hyperlegible" w:hAnsi="Atkinson Hyperlegible" w:cstheme="minorHAnsi"/>
        </w:rPr>
        <w:t>or RRU</w:t>
      </w:r>
      <w:r w:rsidRPr="00F65064">
        <w:rPr>
          <w:rFonts w:ascii="Atkinson Hyperlegible" w:hAnsi="Atkinson Hyperlegible" w:cstheme="minorHAnsi"/>
          <w:spacing w:val="-1"/>
        </w:rPr>
        <w:t xml:space="preserve"> </w:t>
      </w:r>
      <w:r w:rsidRPr="00F65064">
        <w:rPr>
          <w:rFonts w:ascii="Atkinson Hyperlegible" w:hAnsi="Atkinson Hyperlegible" w:cstheme="minorHAnsi"/>
        </w:rPr>
        <w:t>Member’s</w:t>
      </w:r>
      <w:r w:rsidRPr="00F65064">
        <w:rPr>
          <w:rFonts w:ascii="Atkinson Hyperlegible" w:hAnsi="Atkinson Hyperlegible" w:cstheme="minorHAnsi"/>
          <w:spacing w:val="-3"/>
        </w:rPr>
        <w:t xml:space="preserve"> </w:t>
      </w:r>
      <w:r w:rsidRPr="00F65064">
        <w:rPr>
          <w:rFonts w:ascii="Atkinson Hyperlegible" w:hAnsi="Atkinson Hyperlegible" w:cstheme="minorHAnsi"/>
        </w:rPr>
        <w:t>judgments and actions in</w:t>
      </w:r>
      <w:r w:rsidRPr="00F65064">
        <w:rPr>
          <w:rFonts w:ascii="Atkinson Hyperlegible" w:hAnsi="Atkinson Hyperlegible" w:cstheme="minorHAnsi"/>
          <w:spacing w:val="2"/>
        </w:rPr>
        <w:t xml:space="preserve"> </w:t>
      </w:r>
      <w:r w:rsidRPr="00F65064">
        <w:rPr>
          <w:rFonts w:ascii="Atkinson Hyperlegible" w:hAnsi="Atkinson Hyperlegible" w:cstheme="minorHAnsi"/>
        </w:rPr>
        <w:t>relation</w:t>
      </w:r>
      <w:r w:rsidRPr="00F65064">
        <w:rPr>
          <w:rFonts w:ascii="Atkinson Hyperlegible" w:hAnsi="Atkinson Hyperlegible" w:cstheme="minorHAnsi"/>
          <w:spacing w:val="1"/>
        </w:rPr>
        <w:t xml:space="preserve"> </w:t>
      </w:r>
      <w:r w:rsidRPr="00F65064">
        <w:rPr>
          <w:rFonts w:ascii="Atkinson Hyperlegible" w:hAnsi="Atkinson Hyperlegible" w:cstheme="minorHAnsi"/>
        </w:rPr>
        <w:t>to research are,</w:t>
      </w:r>
      <w:r w:rsidRPr="00F65064">
        <w:rPr>
          <w:rFonts w:ascii="Atkinson Hyperlegible" w:hAnsi="Atkinson Hyperlegible" w:cstheme="minorHAnsi"/>
          <w:spacing w:val="-2"/>
        </w:rPr>
        <w:t xml:space="preserve"> </w:t>
      </w:r>
      <w:r w:rsidRPr="00F65064">
        <w:rPr>
          <w:rFonts w:ascii="Atkinson Hyperlegible" w:hAnsi="Atkinson Hyperlegible" w:cstheme="minorHAnsi"/>
        </w:rPr>
        <w:t>or could be, affected by personal,</w:t>
      </w:r>
      <w:r w:rsidRPr="00F65064">
        <w:rPr>
          <w:rFonts w:ascii="Atkinson Hyperlegible" w:hAnsi="Atkinson Hyperlegible" w:cstheme="minorHAnsi"/>
          <w:spacing w:val="1"/>
        </w:rPr>
        <w:t xml:space="preserve"> </w:t>
      </w:r>
      <w:r w:rsidRPr="00F65064">
        <w:rPr>
          <w:rFonts w:ascii="Atkinson Hyperlegible" w:hAnsi="Atkinson Hyperlegible" w:cstheme="minorHAnsi"/>
        </w:rPr>
        <w:t>institutional</w:t>
      </w:r>
      <w:r w:rsidRPr="00F65064">
        <w:rPr>
          <w:rFonts w:ascii="Atkinson Hyperlegible" w:hAnsi="Atkinson Hyperlegible" w:cstheme="minorHAnsi"/>
          <w:spacing w:val="3"/>
        </w:rPr>
        <w:t xml:space="preserve"> </w:t>
      </w:r>
      <w:r w:rsidRPr="00F65064">
        <w:rPr>
          <w:rFonts w:ascii="Atkinson Hyperlegible" w:hAnsi="Atkinson Hyperlegible" w:cstheme="minorHAnsi"/>
        </w:rPr>
        <w:t>or other interests, including,</w:t>
      </w:r>
      <w:r w:rsidRPr="00F65064">
        <w:rPr>
          <w:rFonts w:ascii="Atkinson Hyperlegible" w:hAnsi="Atkinson Hyperlegible" w:cstheme="minorHAnsi"/>
          <w:spacing w:val="1"/>
        </w:rPr>
        <w:t xml:space="preserve"> </w:t>
      </w:r>
      <w:r w:rsidRPr="00F65064">
        <w:rPr>
          <w:rFonts w:ascii="Atkinson Hyperlegible" w:hAnsi="Atkinson Hyperlegible" w:cstheme="minorHAnsi"/>
        </w:rPr>
        <w:t>but</w:t>
      </w:r>
      <w:r w:rsidRPr="00F65064">
        <w:rPr>
          <w:rFonts w:ascii="Atkinson Hyperlegible" w:hAnsi="Atkinson Hyperlegible" w:cstheme="minorHAnsi"/>
          <w:spacing w:val="1"/>
        </w:rPr>
        <w:t xml:space="preserve"> </w:t>
      </w:r>
      <w:r w:rsidRPr="00F65064">
        <w:rPr>
          <w:rFonts w:ascii="Atkinson Hyperlegible" w:hAnsi="Atkinson Hyperlegible" w:cstheme="minorHAnsi"/>
        </w:rPr>
        <w:t>not limited</w:t>
      </w:r>
      <w:r w:rsidRPr="00F65064">
        <w:rPr>
          <w:rFonts w:ascii="Atkinson Hyperlegible" w:hAnsi="Atkinson Hyperlegible" w:cstheme="minorHAnsi"/>
          <w:spacing w:val="1"/>
        </w:rPr>
        <w:t xml:space="preserve"> </w:t>
      </w:r>
      <w:r w:rsidRPr="00F65064">
        <w:rPr>
          <w:rFonts w:ascii="Atkinson Hyperlegible" w:hAnsi="Atkinson Hyperlegible" w:cstheme="minorHAnsi"/>
        </w:rPr>
        <w:t>to, business,</w:t>
      </w:r>
      <w:r w:rsidRPr="00F65064">
        <w:rPr>
          <w:rFonts w:ascii="Atkinson Hyperlegible" w:hAnsi="Atkinson Hyperlegible" w:cstheme="minorHAnsi"/>
          <w:spacing w:val="1"/>
        </w:rPr>
        <w:t xml:space="preserve"> </w:t>
      </w:r>
      <w:r w:rsidRPr="00F65064">
        <w:rPr>
          <w:rFonts w:ascii="Atkinson Hyperlegible" w:hAnsi="Atkinson Hyperlegible" w:cstheme="minorHAnsi"/>
        </w:rPr>
        <w:t>commercial or financial interests, whether of</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2"/>
        </w:rPr>
        <w:t xml:space="preserve"> </w:t>
      </w:r>
      <w:r w:rsidRPr="00F65064">
        <w:rPr>
          <w:rFonts w:ascii="Atkinson Hyperlegible" w:hAnsi="Atkinson Hyperlegible" w:cstheme="minorHAnsi"/>
        </w:rPr>
        <w:t>RRU Member or</w:t>
      </w:r>
      <w:r w:rsidRPr="00F65064">
        <w:rPr>
          <w:rFonts w:ascii="Atkinson Hyperlegible" w:hAnsi="Atkinson Hyperlegible" w:cstheme="minorHAnsi"/>
          <w:spacing w:val="2"/>
        </w:rPr>
        <w:t xml:space="preserve"> </w:t>
      </w:r>
      <w:r w:rsidRPr="00F65064">
        <w:rPr>
          <w:rFonts w:ascii="Atkinson Hyperlegible" w:hAnsi="Atkinson Hyperlegible" w:cstheme="minorHAnsi"/>
        </w:rPr>
        <w:t>Closely</w:t>
      </w:r>
      <w:r w:rsidRPr="00F65064">
        <w:rPr>
          <w:rFonts w:ascii="Atkinson Hyperlegible" w:hAnsi="Atkinson Hyperlegible" w:cstheme="minorHAnsi"/>
          <w:spacing w:val="1"/>
        </w:rPr>
        <w:t xml:space="preserve"> </w:t>
      </w:r>
      <w:r w:rsidRPr="00F65064">
        <w:rPr>
          <w:rFonts w:ascii="Atkinson Hyperlegible" w:hAnsi="Atkinson Hyperlegible" w:cstheme="minorHAnsi"/>
        </w:rPr>
        <w:t>Associated</w:t>
      </w:r>
      <w:r w:rsidRPr="00F65064">
        <w:rPr>
          <w:rFonts w:ascii="Atkinson Hyperlegible" w:hAnsi="Atkinson Hyperlegible" w:cstheme="minorHAnsi"/>
          <w:spacing w:val="1"/>
        </w:rPr>
        <w:t xml:space="preserve"> </w:t>
      </w:r>
      <w:r w:rsidRPr="00F65064">
        <w:rPr>
          <w:rFonts w:ascii="Atkinson Hyperlegible" w:hAnsi="Atkinson Hyperlegible" w:cstheme="minorHAnsi"/>
        </w:rPr>
        <w:t>Persons, or their former, current or</w:t>
      </w:r>
      <w:r w:rsidRPr="00F65064">
        <w:rPr>
          <w:rFonts w:ascii="Atkinson Hyperlegible" w:hAnsi="Atkinson Hyperlegible" w:cstheme="minorHAnsi"/>
          <w:spacing w:val="-1"/>
        </w:rPr>
        <w:t xml:space="preserve"> </w:t>
      </w:r>
      <w:r w:rsidRPr="00F65064">
        <w:rPr>
          <w:rFonts w:ascii="Atkinson Hyperlegible" w:hAnsi="Atkinson Hyperlegible" w:cstheme="minorHAnsi"/>
        </w:rPr>
        <w:t>prospective</w:t>
      </w:r>
      <w:r w:rsidRPr="00F65064">
        <w:rPr>
          <w:rFonts w:ascii="Atkinson Hyperlegible" w:hAnsi="Atkinson Hyperlegible" w:cstheme="minorHAnsi"/>
          <w:spacing w:val="-2"/>
        </w:rPr>
        <w:t xml:space="preserve"> </w:t>
      </w:r>
      <w:r w:rsidRPr="00F65064">
        <w:rPr>
          <w:rFonts w:ascii="Atkinson Hyperlegible" w:hAnsi="Atkinson Hyperlegible" w:cstheme="minorHAnsi"/>
        </w:rPr>
        <w:t>professional</w:t>
      </w:r>
      <w:r w:rsidRPr="00F65064">
        <w:rPr>
          <w:rFonts w:ascii="Atkinson Hyperlegible" w:hAnsi="Atkinson Hyperlegible" w:cstheme="minorHAnsi"/>
          <w:spacing w:val="2"/>
        </w:rPr>
        <w:t xml:space="preserve"> </w:t>
      </w:r>
      <w:r w:rsidRPr="00F65064">
        <w:rPr>
          <w:rFonts w:ascii="Atkinson Hyperlegible" w:hAnsi="Atkinson Hyperlegible" w:cstheme="minorHAnsi"/>
        </w:rPr>
        <w:t>associations,</w:t>
      </w:r>
      <w:r w:rsidRPr="00F65064">
        <w:rPr>
          <w:rFonts w:ascii="Atkinson Hyperlegible" w:hAnsi="Atkinson Hyperlegible" w:cstheme="minorHAnsi"/>
          <w:spacing w:val="1"/>
        </w:rPr>
        <w:t xml:space="preserve"> </w:t>
      </w:r>
      <w:r w:rsidRPr="00F65064">
        <w:rPr>
          <w:rFonts w:ascii="Atkinson Hyperlegible" w:hAnsi="Atkinson Hyperlegible" w:cstheme="minorHAnsi"/>
        </w:rPr>
        <w:t>or of the</w:t>
      </w:r>
      <w:r w:rsidRPr="00F65064">
        <w:rPr>
          <w:rFonts w:ascii="Atkinson Hyperlegible" w:hAnsi="Atkinson Hyperlegible" w:cstheme="minorHAnsi"/>
          <w:spacing w:val="2"/>
        </w:rPr>
        <w:t xml:space="preserve"> </w:t>
      </w:r>
      <w:r w:rsidRPr="00F65064">
        <w:rPr>
          <w:rFonts w:ascii="Atkinson Hyperlegible" w:hAnsi="Atkinson Hyperlegible" w:cstheme="minorHAnsi"/>
        </w:rPr>
        <w:t>University itself.</w:t>
      </w:r>
    </w:p>
    <w:p w14:paraId="38A083C5" w14:textId="77777777" w:rsidR="00722464" w:rsidRPr="00F65064" w:rsidRDefault="00722464" w:rsidP="00722464">
      <w:pPr>
        <w:rPr>
          <w:rFonts w:ascii="Atkinson Hyperlegible" w:hAnsi="Atkinson Hyperlegible" w:cstheme="minorHAnsi"/>
          <w:sz w:val="20"/>
          <w:szCs w:val="20"/>
        </w:rPr>
      </w:pPr>
    </w:p>
    <w:p w14:paraId="00EBDF42" w14:textId="77777777" w:rsidR="00722464" w:rsidRPr="00F65064" w:rsidRDefault="00722464" w:rsidP="00722464">
      <w:pPr>
        <w:pStyle w:val="BodyText"/>
        <w:rPr>
          <w:rFonts w:ascii="Atkinson Hyperlegible" w:hAnsi="Atkinson Hyperlegible" w:cstheme="minorHAnsi"/>
        </w:rPr>
      </w:pPr>
      <w:r w:rsidRPr="00F65064">
        <w:rPr>
          <w:rFonts w:ascii="Atkinson Hyperlegible" w:hAnsi="Atkinson Hyperlegible" w:cstheme="minorHAnsi"/>
        </w:rPr>
        <w:t>Examples</w:t>
      </w:r>
      <w:r w:rsidRPr="00F65064">
        <w:rPr>
          <w:rFonts w:ascii="Atkinson Hyperlegible" w:hAnsi="Atkinson Hyperlegible" w:cstheme="minorHAnsi"/>
          <w:spacing w:val="-1"/>
        </w:rPr>
        <w:t xml:space="preserve"> </w:t>
      </w:r>
      <w:r w:rsidRPr="00F65064">
        <w:rPr>
          <w:rFonts w:ascii="Atkinson Hyperlegible" w:hAnsi="Atkinson Hyperlegible" w:cstheme="minorHAnsi"/>
        </w:rPr>
        <w:t>of</w:t>
      </w:r>
      <w:r w:rsidRPr="00F65064">
        <w:rPr>
          <w:rFonts w:ascii="Atkinson Hyperlegible" w:hAnsi="Atkinson Hyperlegible" w:cstheme="minorHAnsi"/>
          <w:spacing w:val="2"/>
        </w:rPr>
        <w:t xml:space="preserve"> </w:t>
      </w:r>
      <w:r w:rsidRPr="00F65064">
        <w:rPr>
          <w:rFonts w:ascii="Atkinson Hyperlegible" w:hAnsi="Atkinson Hyperlegible" w:cstheme="minorHAnsi"/>
        </w:rPr>
        <w:t>Conflict of</w:t>
      </w:r>
      <w:r w:rsidRPr="00F65064">
        <w:rPr>
          <w:rFonts w:ascii="Atkinson Hyperlegible" w:hAnsi="Atkinson Hyperlegible" w:cstheme="minorHAnsi"/>
          <w:spacing w:val="-1"/>
        </w:rPr>
        <w:t xml:space="preserve"> </w:t>
      </w:r>
      <w:r w:rsidRPr="00F65064">
        <w:rPr>
          <w:rFonts w:ascii="Atkinson Hyperlegible" w:hAnsi="Atkinson Hyperlegible" w:cstheme="minorHAnsi"/>
        </w:rPr>
        <w:t>Interest in Research include</w:t>
      </w:r>
      <w:r w:rsidRPr="00F65064">
        <w:rPr>
          <w:rFonts w:ascii="Atkinson Hyperlegible" w:hAnsi="Atkinson Hyperlegible" w:cstheme="minorHAnsi"/>
          <w:spacing w:val="-1"/>
        </w:rPr>
        <w:t xml:space="preserve"> </w:t>
      </w:r>
      <w:r w:rsidRPr="00F65064">
        <w:rPr>
          <w:rFonts w:ascii="Atkinson Hyperlegible" w:hAnsi="Atkinson Hyperlegible" w:cstheme="minorHAnsi"/>
        </w:rPr>
        <w:t>but are</w:t>
      </w:r>
      <w:r w:rsidRPr="00F65064">
        <w:rPr>
          <w:rFonts w:ascii="Atkinson Hyperlegible" w:hAnsi="Atkinson Hyperlegible" w:cstheme="minorHAnsi"/>
          <w:spacing w:val="-1"/>
        </w:rPr>
        <w:t xml:space="preserve"> </w:t>
      </w:r>
      <w:r w:rsidRPr="00F65064">
        <w:rPr>
          <w:rFonts w:ascii="Atkinson Hyperlegible" w:hAnsi="Atkinson Hyperlegible" w:cstheme="minorHAnsi"/>
        </w:rPr>
        <w:t>not limited</w:t>
      </w:r>
      <w:r w:rsidRPr="00F65064">
        <w:rPr>
          <w:rFonts w:ascii="Atkinson Hyperlegible" w:hAnsi="Atkinson Hyperlegible" w:cstheme="minorHAnsi"/>
          <w:spacing w:val="1"/>
        </w:rPr>
        <w:t xml:space="preserve"> </w:t>
      </w:r>
      <w:r w:rsidRPr="00F65064">
        <w:rPr>
          <w:rFonts w:ascii="Atkinson Hyperlegible" w:hAnsi="Atkinson Hyperlegible" w:cstheme="minorHAnsi"/>
        </w:rPr>
        <w:t>to:</w:t>
      </w:r>
    </w:p>
    <w:p w14:paraId="73E08D69"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Evaluating the</w:t>
      </w:r>
      <w:r w:rsidRPr="00F65064">
        <w:rPr>
          <w:rFonts w:ascii="Atkinson Hyperlegible" w:hAnsi="Atkinson Hyperlegible" w:cstheme="minorHAnsi"/>
          <w:spacing w:val="-1"/>
        </w:rPr>
        <w:t xml:space="preserve"> </w:t>
      </w:r>
      <w:r w:rsidRPr="00F65064">
        <w:rPr>
          <w:rFonts w:ascii="Atkinson Hyperlegible" w:hAnsi="Atkinson Hyperlegible" w:cstheme="minorHAnsi"/>
        </w:rPr>
        <w:t>research or writing, or any other activity, of</w:t>
      </w:r>
      <w:r w:rsidRPr="00F65064">
        <w:rPr>
          <w:rFonts w:ascii="Atkinson Hyperlegible" w:hAnsi="Atkinson Hyperlegible" w:cstheme="minorHAnsi"/>
          <w:spacing w:val="-1"/>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colleague</w:t>
      </w:r>
      <w:r w:rsidRPr="00F65064">
        <w:rPr>
          <w:rFonts w:ascii="Atkinson Hyperlegible" w:hAnsi="Atkinson Hyperlegible" w:cstheme="minorHAnsi"/>
          <w:spacing w:val="1"/>
        </w:rPr>
        <w:t xml:space="preserve"> </w:t>
      </w:r>
      <w:r w:rsidRPr="00F65064">
        <w:rPr>
          <w:rFonts w:ascii="Atkinson Hyperlegible" w:hAnsi="Atkinson Hyperlegible" w:cstheme="minorHAnsi"/>
        </w:rPr>
        <w:t>who is</w:t>
      </w:r>
      <w:r w:rsidRPr="00F65064">
        <w:rPr>
          <w:rFonts w:ascii="Atkinson Hyperlegible" w:hAnsi="Atkinson Hyperlegible" w:cstheme="minorHAnsi"/>
          <w:spacing w:val="-1"/>
        </w:rPr>
        <w:t xml:space="preserve"> </w:t>
      </w:r>
      <w:r w:rsidRPr="00F65064">
        <w:rPr>
          <w:rFonts w:ascii="Atkinson Hyperlegible" w:hAnsi="Atkinson Hyperlegible" w:cstheme="minorHAnsi"/>
        </w:rPr>
        <w:t>also a</w:t>
      </w:r>
      <w:r w:rsidRPr="00F65064">
        <w:rPr>
          <w:rFonts w:ascii="Atkinson Hyperlegible" w:hAnsi="Atkinson Hyperlegible" w:cstheme="minorHAnsi"/>
          <w:spacing w:val="1"/>
        </w:rPr>
        <w:t xml:space="preserve"> </w:t>
      </w:r>
      <w:r w:rsidRPr="00F65064">
        <w:rPr>
          <w:rFonts w:ascii="Atkinson Hyperlegible" w:hAnsi="Atkinson Hyperlegible" w:cstheme="minorHAnsi"/>
        </w:rPr>
        <w:t>direct competitor of</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RRU Member.</w:t>
      </w:r>
    </w:p>
    <w:p w14:paraId="089DFC52" w14:textId="77777777" w:rsidR="00722464" w:rsidRPr="00F65064" w:rsidRDefault="00722464" w:rsidP="00722464">
      <w:pPr>
        <w:pStyle w:val="BodyText"/>
        <w:numPr>
          <w:ilvl w:val="0"/>
          <w:numId w:val="3"/>
        </w:numPr>
        <w:tabs>
          <w:tab w:val="left" w:pos="567"/>
        </w:tabs>
        <w:ind w:left="567" w:hanging="207"/>
        <w:jc w:val="both"/>
        <w:rPr>
          <w:rFonts w:ascii="Atkinson Hyperlegible" w:hAnsi="Atkinson Hyperlegible" w:cstheme="minorHAnsi"/>
        </w:rPr>
      </w:pPr>
      <w:r w:rsidRPr="00F65064">
        <w:rPr>
          <w:rFonts w:ascii="Atkinson Hyperlegible" w:hAnsi="Atkinson Hyperlegible" w:cstheme="minorHAnsi"/>
        </w:rPr>
        <w:t>Contributing</w:t>
      </w:r>
      <w:r w:rsidRPr="00F65064">
        <w:rPr>
          <w:rFonts w:ascii="Atkinson Hyperlegible" w:hAnsi="Atkinson Hyperlegible" w:cstheme="minorHAnsi"/>
          <w:spacing w:val="3"/>
        </w:rPr>
        <w:t xml:space="preserve"> </w:t>
      </w:r>
      <w:r w:rsidRPr="00F65064">
        <w:rPr>
          <w:rFonts w:ascii="Atkinson Hyperlegible" w:hAnsi="Atkinson Hyperlegible" w:cstheme="minorHAnsi"/>
        </w:rPr>
        <w:t>to</w:t>
      </w:r>
      <w:r w:rsidRPr="00F65064">
        <w:rPr>
          <w:rFonts w:ascii="Atkinson Hyperlegible" w:hAnsi="Atkinson Hyperlegible" w:cstheme="minorHAnsi"/>
          <w:spacing w:val="2"/>
        </w:rPr>
        <w:t xml:space="preserve"> </w:t>
      </w:r>
      <w:r w:rsidRPr="00F65064">
        <w:rPr>
          <w:rFonts w:ascii="Atkinson Hyperlegible" w:hAnsi="Atkinson Hyperlegible" w:cstheme="minorHAnsi"/>
        </w:rPr>
        <w:t>a</w:t>
      </w:r>
      <w:r w:rsidRPr="00F65064">
        <w:rPr>
          <w:rFonts w:ascii="Atkinson Hyperlegible" w:hAnsi="Atkinson Hyperlegible" w:cstheme="minorHAnsi"/>
          <w:spacing w:val="2"/>
        </w:rPr>
        <w:t xml:space="preserve"> </w:t>
      </w:r>
      <w:r w:rsidRPr="00F65064">
        <w:rPr>
          <w:rFonts w:ascii="Atkinson Hyperlegible" w:hAnsi="Atkinson Hyperlegible" w:cstheme="minorHAnsi"/>
        </w:rPr>
        <w:t>decision</w:t>
      </w:r>
      <w:r w:rsidRPr="00F65064">
        <w:rPr>
          <w:rFonts w:ascii="Atkinson Hyperlegible" w:hAnsi="Atkinson Hyperlegible" w:cstheme="minorHAnsi"/>
          <w:spacing w:val="3"/>
        </w:rPr>
        <w:t xml:space="preserve"> </w:t>
      </w:r>
      <w:r w:rsidRPr="00F65064">
        <w:rPr>
          <w:rFonts w:ascii="Atkinson Hyperlegible" w:hAnsi="Atkinson Hyperlegible" w:cstheme="minorHAnsi"/>
        </w:rPr>
        <w:t>on</w:t>
      </w:r>
      <w:r w:rsidRPr="00F65064">
        <w:rPr>
          <w:rFonts w:ascii="Atkinson Hyperlegible" w:hAnsi="Atkinson Hyperlegible" w:cstheme="minorHAnsi"/>
          <w:spacing w:val="3"/>
        </w:rPr>
        <w:t xml:space="preserve"> </w:t>
      </w:r>
      <w:r w:rsidRPr="00F65064">
        <w:rPr>
          <w:rFonts w:ascii="Atkinson Hyperlegible" w:hAnsi="Atkinson Hyperlegible" w:cstheme="minorHAnsi"/>
        </w:rPr>
        <w:t>the</w:t>
      </w:r>
      <w:r w:rsidRPr="00F65064">
        <w:rPr>
          <w:rFonts w:ascii="Atkinson Hyperlegible" w:hAnsi="Atkinson Hyperlegible" w:cstheme="minorHAnsi"/>
          <w:spacing w:val="2"/>
        </w:rPr>
        <w:t xml:space="preserve"> </w:t>
      </w:r>
      <w:r w:rsidRPr="00F65064">
        <w:rPr>
          <w:rFonts w:ascii="Atkinson Hyperlegible" w:hAnsi="Atkinson Hyperlegible" w:cstheme="minorHAnsi"/>
        </w:rPr>
        <w:t>hiring,</w:t>
      </w:r>
      <w:r w:rsidRPr="00F65064">
        <w:rPr>
          <w:rFonts w:ascii="Atkinson Hyperlegible" w:hAnsi="Atkinson Hyperlegible" w:cstheme="minorHAnsi"/>
          <w:spacing w:val="3"/>
        </w:rPr>
        <w:t xml:space="preserve"> </w:t>
      </w:r>
      <w:r w:rsidRPr="00F65064">
        <w:rPr>
          <w:rFonts w:ascii="Atkinson Hyperlegible" w:hAnsi="Atkinson Hyperlegible" w:cstheme="minorHAnsi"/>
        </w:rPr>
        <w:t>evaluation,</w:t>
      </w:r>
      <w:r w:rsidRPr="00F65064">
        <w:rPr>
          <w:rFonts w:ascii="Atkinson Hyperlegible" w:hAnsi="Atkinson Hyperlegible" w:cstheme="minorHAnsi"/>
          <w:spacing w:val="3"/>
        </w:rPr>
        <w:t xml:space="preserve"> </w:t>
      </w:r>
      <w:r w:rsidRPr="00F65064">
        <w:rPr>
          <w:rFonts w:ascii="Atkinson Hyperlegible" w:hAnsi="Atkinson Hyperlegible" w:cstheme="minorHAnsi"/>
        </w:rPr>
        <w:t>advancement,</w:t>
      </w:r>
      <w:r w:rsidRPr="00F65064">
        <w:rPr>
          <w:rFonts w:ascii="Atkinson Hyperlegible" w:hAnsi="Atkinson Hyperlegible" w:cstheme="minorHAnsi"/>
          <w:spacing w:val="2"/>
        </w:rPr>
        <w:t xml:space="preserve"> </w:t>
      </w:r>
      <w:r w:rsidRPr="00F65064">
        <w:rPr>
          <w:rFonts w:ascii="Atkinson Hyperlegible" w:hAnsi="Atkinson Hyperlegible" w:cstheme="minorHAnsi"/>
        </w:rPr>
        <w:t>or</w:t>
      </w:r>
      <w:r w:rsidRPr="00F65064">
        <w:rPr>
          <w:rFonts w:ascii="Atkinson Hyperlegible" w:hAnsi="Atkinson Hyperlegible" w:cstheme="minorHAnsi"/>
          <w:spacing w:val="2"/>
        </w:rPr>
        <w:t xml:space="preserve"> </w:t>
      </w:r>
      <w:r w:rsidRPr="00F65064">
        <w:rPr>
          <w:rFonts w:ascii="Atkinson Hyperlegible" w:hAnsi="Atkinson Hyperlegible" w:cstheme="minorHAnsi"/>
        </w:rPr>
        <w:t>scholarly</w:t>
      </w:r>
      <w:r w:rsidRPr="00F65064">
        <w:rPr>
          <w:rFonts w:ascii="Atkinson Hyperlegible" w:hAnsi="Atkinson Hyperlegible" w:cstheme="minorHAnsi"/>
          <w:spacing w:val="3"/>
        </w:rPr>
        <w:t xml:space="preserve"> </w:t>
      </w:r>
      <w:r w:rsidRPr="00F65064">
        <w:rPr>
          <w:rFonts w:ascii="Atkinson Hyperlegible" w:hAnsi="Atkinson Hyperlegible" w:cstheme="minorHAnsi"/>
        </w:rPr>
        <w:t>work</w:t>
      </w:r>
      <w:r w:rsidRPr="00F65064">
        <w:rPr>
          <w:rFonts w:ascii="Atkinson Hyperlegible" w:hAnsi="Atkinson Hyperlegible" w:cstheme="minorHAnsi"/>
          <w:spacing w:val="2"/>
        </w:rPr>
        <w:t xml:space="preserve"> </w:t>
      </w:r>
      <w:r w:rsidRPr="00F65064">
        <w:rPr>
          <w:rFonts w:ascii="Atkinson Hyperlegible" w:hAnsi="Atkinson Hyperlegible" w:cstheme="minorHAnsi"/>
        </w:rPr>
        <w:t>of</w:t>
      </w:r>
      <w:r w:rsidRPr="00F65064">
        <w:rPr>
          <w:rFonts w:ascii="Atkinson Hyperlegible" w:hAnsi="Atkinson Hyperlegible" w:cstheme="minorHAnsi"/>
          <w:spacing w:val="3"/>
        </w:rPr>
        <w:t xml:space="preserve"> </w:t>
      </w:r>
      <w:r w:rsidRPr="00F65064">
        <w:rPr>
          <w:rFonts w:ascii="Atkinson Hyperlegible" w:hAnsi="Atkinson Hyperlegible" w:cstheme="minorHAnsi"/>
        </w:rPr>
        <w:t>an</w:t>
      </w:r>
      <w:r w:rsidRPr="00F65064">
        <w:rPr>
          <w:rFonts w:ascii="Atkinson Hyperlegible" w:hAnsi="Atkinson Hyperlegible" w:cstheme="minorHAnsi"/>
          <w:spacing w:val="2"/>
        </w:rPr>
        <w:t xml:space="preserve"> </w:t>
      </w:r>
      <w:r w:rsidRPr="00F65064">
        <w:rPr>
          <w:rFonts w:ascii="Atkinson Hyperlegible" w:hAnsi="Atkinson Hyperlegible" w:cstheme="minorHAnsi"/>
        </w:rPr>
        <w:t>individual</w:t>
      </w:r>
      <w:r w:rsidRPr="00F65064">
        <w:rPr>
          <w:rFonts w:ascii="Atkinson Hyperlegible" w:hAnsi="Atkinson Hyperlegible" w:cstheme="minorHAnsi"/>
          <w:spacing w:val="4"/>
        </w:rPr>
        <w:t xml:space="preserve"> </w:t>
      </w:r>
      <w:r w:rsidRPr="00F65064">
        <w:rPr>
          <w:rFonts w:ascii="Atkinson Hyperlegible" w:hAnsi="Atkinson Hyperlegible" w:cstheme="minorHAnsi"/>
        </w:rPr>
        <w:t>if</w:t>
      </w:r>
      <w:r w:rsidRPr="00F65064">
        <w:rPr>
          <w:rFonts w:ascii="Atkinson Hyperlegible" w:hAnsi="Atkinson Hyperlegible" w:cstheme="minorHAnsi"/>
          <w:spacing w:val="3"/>
        </w:rPr>
        <w:t xml:space="preserve"> </w:t>
      </w:r>
      <w:r w:rsidRPr="00F65064">
        <w:rPr>
          <w:rFonts w:ascii="Atkinson Hyperlegible" w:hAnsi="Atkinson Hyperlegible" w:cstheme="minorHAnsi"/>
        </w:rPr>
        <w:t>the</w:t>
      </w:r>
      <w:r w:rsidRPr="00F65064">
        <w:rPr>
          <w:rFonts w:ascii="Atkinson Hyperlegible" w:hAnsi="Atkinson Hyperlegible" w:cstheme="minorHAnsi"/>
          <w:spacing w:val="2"/>
        </w:rPr>
        <w:t xml:space="preserve"> </w:t>
      </w:r>
      <w:r w:rsidRPr="00F65064">
        <w:rPr>
          <w:rFonts w:ascii="Atkinson Hyperlegible" w:hAnsi="Atkinson Hyperlegible" w:cstheme="minorHAnsi"/>
        </w:rPr>
        <w:t>RRU</w:t>
      </w:r>
      <w:r w:rsidRPr="00F65064">
        <w:rPr>
          <w:rFonts w:ascii="Atkinson Hyperlegible" w:hAnsi="Atkinson Hyperlegible" w:cstheme="minorHAnsi"/>
          <w:spacing w:val="-1"/>
        </w:rPr>
        <w:t xml:space="preserve"> </w:t>
      </w:r>
      <w:r w:rsidRPr="00F65064">
        <w:rPr>
          <w:rFonts w:ascii="Atkinson Hyperlegible" w:hAnsi="Atkinson Hyperlegible" w:cstheme="minorHAnsi"/>
        </w:rPr>
        <w:t>Member has a previous ongoing connection (positive or negative) with that individual (i.e. a Closely Associated Person, e.g., spouse, relative, friend; or student supervisor/advisor).</w:t>
      </w:r>
    </w:p>
    <w:p w14:paraId="2FE58884"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Entering</w:t>
      </w:r>
      <w:r w:rsidRPr="00F65064">
        <w:rPr>
          <w:rFonts w:ascii="Atkinson Hyperlegible" w:hAnsi="Atkinson Hyperlegible" w:cstheme="minorHAnsi"/>
          <w:spacing w:val="1"/>
        </w:rPr>
        <w:t xml:space="preserve"> </w:t>
      </w:r>
      <w:r w:rsidRPr="00F65064">
        <w:rPr>
          <w:rFonts w:ascii="Atkinson Hyperlegible" w:hAnsi="Atkinson Hyperlegible" w:cstheme="minorHAnsi"/>
        </w:rPr>
        <w:t>into</w:t>
      </w:r>
      <w:r w:rsidRPr="00F65064">
        <w:rPr>
          <w:rFonts w:ascii="Atkinson Hyperlegible" w:hAnsi="Atkinson Hyperlegible" w:cstheme="minorHAnsi"/>
          <w:spacing w:val="3"/>
        </w:rPr>
        <w:t xml:space="preserve"> </w:t>
      </w:r>
      <w:r w:rsidRPr="00F65064">
        <w:rPr>
          <w:rFonts w:ascii="Atkinson Hyperlegible" w:hAnsi="Atkinson Hyperlegible" w:cstheme="minorHAnsi"/>
        </w:rPr>
        <w:t>an</w:t>
      </w:r>
      <w:r w:rsidRPr="00F65064">
        <w:rPr>
          <w:rFonts w:ascii="Atkinson Hyperlegible" w:hAnsi="Atkinson Hyperlegible" w:cstheme="minorHAnsi"/>
          <w:spacing w:val="1"/>
        </w:rPr>
        <w:t xml:space="preserve"> </w:t>
      </w:r>
      <w:r w:rsidRPr="00F65064">
        <w:rPr>
          <w:rFonts w:ascii="Atkinson Hyperlegible" w:hAnsi="Atkinson Hyperlegible" w:cstheme="minorHAnsi"/>
        </w:rPr>
        <w:t>agreement</w:t>
      </w:r>
      <w:r w:rsidRPr="00F65064">
        <w:rPr>
          <w:rFonts w:ascii="Atkinson Hyperlegible" w:hAnsi="Atkinson Hyperlegible" w:cstheme="minorHAnsi"/>
          <w:spacing w:val="-1"/>
        </w:rPr>
        <w:t xml:space="preserve"> </w:t>
      </w:r>
      <w:r w:rsidRPr="00F65064">
        <w:rPr>
          <w:rFonts w:ascii="Atkinson Hyperlegible" w:hAnsi="Atkinson Hyperlegible" w:cstheme="minorHAnsi"/>
        </w:rPr>
        <w:t>with</w:t>
      </w:r>
      <w:r w:rsidRPr="00F65064">
        <w:rPr>
          <w:rFonts w:ascii="Atkinson Hyperlegible" w:hAnsi="Atkinson Hyperlegible" w:cstheme="minorHAnsi"/>
          <w:spacing w:val="1"/>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sponsor(s)</w:t>
      </w:r>
      <w:r w:rsidRPr="00F65064">
        <w:rPr>
          <w:rFonts w:ascii="Atkinson Hyperlegible" w:hAnsi="Atkinson Hyperlegible" w:cstheme="minorHAnsi"/>
          <w:spacing w:val="4"/>
        </w:rPr>
        <w:t xml:space="preserve"> </w:t>
      </w:r>
      <w:r w:rsidRPr="00F65064">
        <w:rPr>
          <w:rFonts w:ascii="Atkinson Hyperlegible" w:hAnsi="Atkinson Hyperlegible" w:cstheme="minorHAnsi"/>
        </w:rPr>
        <w:t>wherein advantages</w:t>
      </w:r>
      <w:r w:rsidRPr="00F65064">
        <w:rPr>
          <w:rFonts w:ascii="Atkinson Hyperlegible" w:hAnsi="Atkinson Hyperlegible" w:cstheme="minorHAnsi"/>
          <w:spacing w:val="-2"/>
        </w:rPr>
        <w:t xml:space="preserve"> </w:t>
      </w:r>
      <w:r w:rsidRPr="00F65064">
        <w:rPr>
          <w:rFonts w:ascii="Atkinson Hyperlegible" w:hAnsi="Atkinson Hyperlegible" w:cstheme="minorHAnsi"/>
        </w:rPr>
        <w:t>are</w:t>
      </w:r>
      <w:r w:rsidRPr="00F65064">
        <w:rPr>
          <w:rFonts w:ascii="Atkinson Hyperlegible" w:hAnsi="Atkinson Hyperlegible" w:cstheme="minorHAnsi"/>
          <w:spacing w:val="-2"/>
        </w:rPr>
        <w:t xml:space="preserve"> </w:t>
      </w:r>
      <w:r w:rsidRPr="00F65064">
        <w:rPr>
          <w:rFonts w:ascii="Atkinson Hyperlegible" w:hAnsi="Atkinson Hyperlegible" w:cstheme="minorHAnsi"/>
        </w:rPr>
        <w:t>promised, formally</w:t>
      </w:r>
      <w:r w:rsidRPr="00F65064">
        <w:rPr>
          <w:rFonts w:ascii="Atkinson Hyperlegible" w:hAnsi="Atkinson Hyperlegible" w:cstheme="minorHAnsi"/>
          <w:spacing w:val="3"/>
        </w:rPr>
        <w:t xml:space="preserve"> </w:t>
      </w:r>
      <w:r w:rsidRPr="00F65064">
        <w:rPr>
          <w:rFonts w:ascii="Atkinson Hyperlegible" w:hAnsi="Atkinson Hyperlegible" w:cstheme="minorHAnsi"/>
        </w:rPr>
        <w:t>or informally,</w:t>
      </w:r>
      <w:r w:rsidRPr="00F65064">
        <w:rPr>
          <w:rFonts w:ascii="Atkinson Hyperlegible" w:hAnsi="Atkinson Hyperlegible" w:cstheme="minorHAnsi"/>
          <w:spacing w:val="1"/>
        </w:rPr>
        <w:t xml:space="preserve"> </w:t>
      </w:r>
      <w:r w:rsidRPr="00F65064">
        <w:rPr>
          <w:rFonts w:ascii="Atkinson Hyperlegible" w:hAnsi="Atkinson Hyperlegible" w:cstheme="minorHAnsi"/>
        </w:rPr>
        <w:t xml:space="preserve">to researchers for findings that are </w:t>
      </w:r>
      <w:proofErr w:type="spellStart"/>
      <w:r w:rsidRPr="00F65064">
        <w:rPr>
          <w:rFonts w:ascii="Atkinson Hyperlegible" w:hAnsi="Atkinson Hyperlegible" w:cstheme="minorHAnsi"/>
        </w:rPr>
        <w:t>favourable</w:t>
      </w:r>
      <w:proofErr w:type="spellEnd"/>
      <w:r w:rsidRPr="00F65064">
        <w:rPr>
          <w:rFonts w:ascii="Atkinson Hyperlegible" w:hAnsi="Atkinson Hyperlegible" w:cstheme="minorHAnsi"/>
        </w:rPr>
        <w:t xml:space="preserve"> to the sponsor(s). This may involve, among other things, the payment of money, royalties, or grants or the transfer of shares or options in the sponsoring company.</w:t>
      </w:r>
    </w:p>
    <w:p w14:paraId="13B308AC"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Supervising research personnel, including students,</w:t>
      </w:r>
      <w:r w:rsidRPr="00F65064">
        <w:rPr>
          <w:rFonts w:ascii="Atkinson Hyperlegible" w:hAnsi="Atkinson Hyperlegible" w:cstheme="minorHAnsi"/>
          <w:spacing w:val="2"/>
        </w:rPr>
        <w:t xml:space="preserve"> </w:t>
      </w:r>
      <w:r w:rsidRPr="00F65064">
        <w:rPr>
          <w:rFonts w:ascii="Atkinson Hyperlegible" w:hAnsi="Atkinson Hyperlegible" w:cstheme="minorHAnsi"/>
        </w:rPr>
        <w:t>technicians and/or staff, employed by a</w:t>
      </w:r>
      <w:r w:rsidRPr="00F65064">
        <w:rPr>
          <w:rFonts w:ascii="Atkinson Hyperlegible" w:hAnsi="Atkinson Hyperlegible" w:cstheme="minorHAnsi"/>
          <w:spacing w:val="1"/>
        </w:rPr>
        <w:t xml:space="preserve"> </w:t>
      </w:r>
      <w:r w:rsidRPr="00F65064">
        <w:rPr>
          <w:rFonts w:ascii="Atkinson Hyperlegible" w:hAnsi="Atkinson Hyperlegible" w:cstheme="minorHAnsi"/>
        </w:rPr>
        <w:t>related business,</w:t>
      </w:r>
      <w:r w:rsidRPr="00F65064">
        <w:rPr>
          <w:rFonts w:ascii="Atkinson Hyperlegible" w:hAnsi="Atkinson Hyperlegible" w:cstheme="minorHAnsi"/>
          <w:spacing w:val="1"/>
        </w:rPr>
        <w:t xml:space="preserve"> </w:t>
      </w:r>
      <w:r w:rsidRPr="00F65064">
        <w:rPr>
          <w:rFonts w:ascii="Atkinson Hyperlegible" w:hAnsi="Atkinson Hyperlegible" w:cstheme="minorHAnsi"/>
        </w:rPr>
        <w:t>i.e. in which the RRU Member has a financial or other interest.</w:t>
      </w:r>
    </w:p>
    <w:p w14:paraId="5660645B"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Supervising research work of</w:t>
      </w:r>
      <w:r w:rsidRPr="00F65064">
        <w:rPr>
          <w:rFonts w:ascii="Atkinson Hyperlegible" w:hAnsi="Atkinson Hyperlegible" w:cstheme="minorHAnsi"/>
          <w:spacing w:val="2"/>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Closely</w:t>
      </w:r>
      <w:r w:rsidRPr="00F65064">
        <w:rPr>
          <w:rFonts w:ascii="Atkinson Hyperlegible" w:hAnsi="Atkinson Hyperlegible" w:cstheme="minorHAnsi"/>
          <w:spacing w:val="1"/>
        </w:rPr>
        <w:t xml:space="preserve"> </w:t>
      </w:r>
      <w:r w:rsidRPr="00F65064">
        <w:rPr>
          <w:rFonts w:ascii="Atkinson Hyperlegible" w:hAnsi="Atkinson Hyperlegible" w:cstheme="minorHAnsi"/>
        </w:rPr>
        <w:t>Associated Person, i.e. someone</w:t>
      </w:r>
      <w:r w:rsidRPr="00F65064">
        <w:rPr>
          <w:rFonts w:ascii="Atkinson Hyperlegible" w:hAnsi="Atkinson Hyperlegible" w:cstheme="minorHAnsi"/>
          <w:spacing w:val="-1"/>
        </w:rPr>
        <w:t xml:space="preserve"> </w:t>
      </w:r>
      <w:r w:rsidRPr="00F65064">
        <w:rPr>
          <w:rFonts w:ascii="Atkinson Hyperlegible" w:hAnsi="Atkinson Hyperlegible" w:cstheme="minorHAnsi"/>
        </w:rPr>
        <w:t>to whom</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RRU</w:t>
      </w:r>
      <w:r w:rsidRPr="00F65064">
        <w:rPr>
          <w:rFonts w:ascii="Atkinson Hyperlegible" w:hAnsi="Atkinson Hyperlegible" w:cstheme="minorHAnsi"/>
          <w:spacing w:val="1"/>
        </w:rPr>
        <w:t xml:space="preserve"> </w:t>
      </w:r>
      <w:r w:rsidRPr="00F65064">
        <w:rPr>
          <w:rFonts w:ascii="Atkinson Hyperlegible" w:hAnsi="Atkinson Hyperlegible" w:cstheme="minorHAnsi"/>
        </w:rPr>
        <w:t>Member is</w:t>
      </w:r>
      <w:r w:rsidRPr="00F65064">
        <w:rPr>
          <w:rFonts w:ascii="Atkinson Hyperlegible" w:hAnsi="Atkinson Hyperlegible" w:cstheme="minorHAnsi"/>
          <w:spacing w:val="-1"/>
        </w:rPr>
        <w:t xml:space="preserve"> </w:t>
      </w:r>
      <w:r w:rsidRPr="00F65064">
        <w:rPr>
          <w:rFonts w:ascii="Atkinson Hyperlegible" w:hAnsi="Atkinson Hyperlegible" w:cstheme="minorHAnsi"/>
        </w:rPr>
        <w:t>related or with whom he or she has a close personal relationship.</w:t>
      </w:r>
    </w:p>
    <w:p w14:paraId="4AF6E7E6"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Using</w:t>
      </w:r>
      <w:r w:rsidRPr="00F65064">
        <w:rPr>
          <w:rFonts w:ascii="Atkinson Hyperlegible" w:hAnsi="Atkinson Hyperlegible" w:cstheme="minorHAnsi"/>
          <w:spacing w:val="2"/>
        </w:rPr>
        <w:t xml:space="preserve"> </w:t>
      </w:r>
      <w:r w:rsidRPr="00F65064">
        <w:rPr>
          <w:rFonts w:ascii="Atkinson Hyperlegible" w:hAnsi="Atkinson Hyperlegible" w:cstheme="minorHAnsi"/>
        </w:rPr>
        <w:t>University or sponsor resources</w:t>
      </w:r>
      <w:r w:rsidRPr="00F65064">
        <w:rPr>
          <w:rFonts w:ascii="Atkinson Hyperlegible" w:hAnsi="Atkinson Hyperlegible" w:cstheme="minorHAnsi"/>
          <w:spacing w:val="-2"/>
        </w:rPr>
        <w:t xml:space="preserve"> </w:t>
      </w:r>
      <w:r w:rsidRPr="00F65064">
        <w:rPr>
          <w:rFonts w:ascii="Atkinson Hyperlegible" w:hAnsi="Atkinson Hyperlegible" w:cstheme="minorHAnsi"/>
        </w:rPr>
        <w:t>for</w:t>
      </w:r>
      <w:r w:rsidRPr="00F65064">
        <w:rPr>
          <w:rFonts w:ascii="Atkinson Hyperlegible" w:hAnsi="Atkinson Hyperlegible" w:cstheme="minorHAnsi"/>
          <w:spacing w:val="1"/>
        </w:rPr>
        <w:t xml:space="preserve"> </w:t>
      </w:r>
      <w:r w:rsidRPr="00F65064">
        <w:rPr>
          <w:rFonts w:ascii="Atkinson Hyperlegible" w:hAnsi="Atkinson Hyperlegible" w:cstheme="minorHAnsi"/>
        </w:rPr>
        <w:t>private</w:t>
      </w:r>
      <w:r w:rsidRPr="00F65064">
        <w:rPr>
          <w:rFonts w:ascii="Atkinson Hyperlegible" w:hAnsi="Atkinson Hyperlegible" w:cstheme="minorHAnsi"/>
          <w:spacing w:val="-1"/>
        </w:rPr>
        <w:t xml:space="preserve"> </w:t>
      </w:r>
      <w:r w:rsidRPr="00F65064">
        <w:rPr>
          <w:rFonts w:ascii="Atkinson Hyperlegible" w:hAnsi="Atkinson Hyperlegible" w:cstheme="minorHAnsi"/>
        </w:rPr>
        <w:t>business</w:t>
      </w:r>
      <w:r w:rsidRPr="00F65064">
        <w:rPr>
          <w:rFonts w:ascii="Atkinson Hyperlegible" w:hAnsi="Atkinson Hyperlegible" w:cstheme="minorHAnsi"/>
          <w:spacing w:val="-1"/>
        </w:rPr>
        <w:t xml:space="preserve"> </w:t>
      </w:r>
      <w:r w:rsidRPr="00F65064">
        <w:rPr>
          <w:rFonts w:ascii="Atkinson Hyperlegible" w:hAnsi="Atkinson Hyperlegible" w:cstheme="minorHAnsi"/>
        </w:rPr>
        <w:t>purposes.</w:t>
      </w:r>
    </w:p>
    <w:p w14:paraId="7D2B5185"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Using information</w:t>
      </w:r>
      <w:r w:rsidRPr="00F65064">
        <w:rPr>
          <w:rFonts w:ascii="Atkinson Hyperlegible" w:hAnsi="Atkinson Hyperlegible" w:cstheme="minorHAnsi"/>
          <w:spacing w:val="2"/>
        </w:rPr>
        <w:t xml:space="preserve"> </w:t>
      </w:r>
      <w:r w:rsidRPr="00F65064">
        <w:rPr>
          <w:rFonts w:ascii="Atkinson Hyperlegible" w:hAnsi="Atkinson Hyperlegible" w:cstheme="minorHAnsi"/>
        </w:rPr>
        <w:t>acquired</w:t>
      </w:r>
      <w:r w:rsidRPr="00F65064">
        <w:rPr>
          <w:rFonts w:ascii="Atkinson Hyperlegible" w:hAnsi="Atkinson Hyperlegible" w:cstheme="minorHAnsi"/>
          <w:spacing w:val="1"/>
        </w:rPr>
        <w:t xml:space="preserve"> </w:t>
      </w:r>
      <w:proofErr w:type="gramStart"/>
      <w:r w:rsidRPr="00F65064">
        <w:rPr>
          <w:rFonts w:ascii="Atkinson Hyperlegible" w:hAnsi="Atkinson Hyperlegible" w:cstheme="minorHAnsi"/>
        </w:rPr>
        <w:t>in</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course</w:t>
      </w:r>
      <w:r w:rsidRPr="00F65064">
        <w:rPr>
          <w:rFonts w:ascii="Atkinson Hyperlegible" w:hAnsi="Atkinson Hyperlegible" w:cstheme="minorHAnsi"/>
          <w:spacing w:val="-1"/>
        </w:rPr>
        <w:t xml:space="preserve"> </w:t>
      </w:r>
      <w:r w:rsidRPr="00F65064">
        <w:rPr>
          <w:rFonts w:ascii="Atkinson Hyperlegible" w:hAnsi="Atkinson Hyperlegible" w:cstheme="minorHAnsi"/>
        </w:rPr>
        <w:t>of</w:t>
      </w:r>
      <w:proofErr w:type="gramEnd"/>
      <w:r w:rsidRPr="00F65064">
        <w:rPr>
          <w:rFonts w:ascii="Atkinson Hyperlegible" w:hAnsi="Atkinson Hyperlegible" w:cstheme="minorHAnsi"/>
          <w:spacing w:val="-1"/>
        </w:rPr>
        <w:t xml:space="preserve"> </w:t>
      </w:r>
      <w:r w:rsidRPr="00F65064">
        <w:rPr>
          <w:rFonts w:ascii="Atkinson Hyperlegible" w:hAnsi="Atkinson Hyperlegible" w:cstheme="minorHAnsi"/>
        </w:rPr>
        <w:t>research activities, which</w:t>
      </w:r>
      <w:r w:rsidRPr="00F65064">
        <w:rPr>
          <w:rFonts w:ascii="Atkinson Hyperlegible" w:hAnsi="Atkinson Hyperlegible" w:cstheme="minorHAnsi"/>
          <w:spacing w:val="1"/>
        </w:rPr>
        <w:t xml:space="preserve"> </w:t>
      </w:r>
      <w:r w:rsidRPr="00F65064">
        <w:rPr>
          <w:rFonts w:ascii="Atkinson Hyperlegible" w:hAnsi="Atkinson Hyperlegible" w:cstheme="minorHAnsi"/>
        </w:rPr>
        <w:t>is</w:t>
      </w:r>
      <w:r w:rsidRPr="00F65064">
        <w:rPr>
          <w:rFonts w:ascii="Atkinson Hyperlegible" w:hAnsi="Atkinson Hyperlegible" w:cstheme="minorHAnsi"/>
          <w:spacing w:val="-1"/>
        </w:rPr>
        <w:t xml:space="preserve"> </w:t>
      </w:r>
      <w:r w:rsidRPr="00F65064">
        <w:rPr>
          <w:rFonts w:ascii="Atkinson Hyperlegible" w:hAnsi="Atkinson Hyperlegible" w:cstheme="minorHAnsi"/>
        </w:rPr>
        <w:t>not</w:t>
      </w:r>
      <w:r w:rsidRPr="00F65064">
        <w:rPr>
          <w:rFonts w:ascii="Atkinson Hyperlegible" w:hAnsi="Atkinson Hyperlegible" w:cstheme="minorHAnsi"/>
          <w:spacing w:val="1"/>
        </w:rPr>
        <w:t xml:space="preserve"> </w:t>
      </w:r>
      <w:r w:rsidRPr="00F65064">
        <w:rPr>
          <w:rFonts w:ascii="Atkinson Hyperlegible" w:hAnsi="Atkinson Hyperlegible" w:cstheme="minorHAnsi"/>
        </w:rPr>
        <w:t>in the</w:t>
      </w:r>
      <w:r w:rsidRPr="00F65064">
        <w:rPr>
          <w:rFonts w:ascii="Atkinson Hyperlegible" w:hAnsi="Atkinson Hyperlegible" w:cstheme="minorHAnsi"/>
          <w:spacing w:val="-1"/>
        </w:rPr>
        <w:t xml:space="preserve"> </w:t>
      </w:r>
      <w:r w:rsidRPr="00F65064">
        <w:rPr>
          <w:rFonts w:ascii="Atkinson Hyperlegible" w:hAnsi="Atkinson Hyperlegible" w:cstheme="minorHAnsi"/>
        </w:rPr>
        <w:t>public domain, to advance</w:t>
      </w:r>
      <w:r w:rsidRPr="00F65064">
        <w:rPr>
          <w:rFonts w:ascii="Atkinson Hyperlegible" w:hAnsi="Atkinson Hyperlegible" w:cstheme="minorHAnsi"/>
          <w:spacing w:val="-1"/>
        </w:rPr>
        <w:t xml:space="preserve"> </w:t>
      </w:r>
      <w:r w:rsidRPr="00F65064">
        <w:rPr>
          <w:rFonts w:ascii="Atkinson Hyperlegible" w:hAnsi="Atkinson Hyperlegible" w:cstheme="minorHAnsi"/>
        </w:rPr>
        <w:t>an RRU Member’s personal or financial interests or those of a related business.</w:t>
      </w:r>
    </w:p>
    <w:p w14:paraId="01E35BE6" w14:textId="77777777" w:rsidR="00722464" w:rsidRPr="00F65064" w:rsidRDefault="00722464" w:rsidP="00722464">
      <w:pPr>
        <w:pStyle w:val="BodyText"/>
        <w:numPr>
          <w:ilvl w:val="0"/>
          <w:numId w:val="3"/>
        </w:numPr>
        <w:tabs>
          <w:tab w:val="left" w:pos="567"/>
        </w:tabs>
        <w:ind w:left="567" w:hanging="207"/>
        <w:rPr>
          <w:rFonts w:ascii="Atkinson Hyperlegible" w:hAnsi="Atkinson Hyperlegible" w:cstheme="minorHAnsi"/>
        </w:rPr>
      </w:pPr>
      <w:r w:rsidRPr="00F65064">
        <w:rPr>
          <w:rFonts w:ascii="Atkinson Hyperlegible" w:hAnsi="Atkinson Hyperlegible" w:cstheme="minorHAnsi"/>
        </w:rPr>
        <w:t>Entering</w:t>
      </w:r>
      <w:r w:rsidRPr="00F65064">
        <w:rPr>
          <w:rFonts w:ascii="Atkinson Hyperlegible" w:hAnsi="Atkinson Hyperlegible" w:cstheme="minorHAnsi"/>
          <w:spacing w:val="1"/>
        </w:rPr>
        <w:t xml:space="preserve"> </w:t>
      </w:r>
      <w:r w:rsidRPr="00F65064">
        <w:rPr>
          <w:rFonts w:ascii="Atkinson Hyperlegible" w:hAnsi="Atkinson Hyperlegible" w:cstheme="minorHAnsi"/>
        </w:rPr>
        <w:t>into</w:t>
      </w:r>
      <w:r w:rsidRPr="00F65064">
        <w:rPr>
          <w:rFonts w:ascii="Atkinson Hyperlegible" w:hAnsi="Atkinson Hyperlegible" w:cstheme="minorHAnsi"/>
          <w:spacing w:val="1"/>
        </w:rPr>
        <w:t xml:space="preserve"> </w:t>
      </w:r>
      <w:r w:rsidRPr="00F65064">
        <w:rPr>
          <w:rFonts w:ascii="Atkinson Hyperlegible" w:hAnsi="Atkinson Hyperlegible" w:cstheme="minorHAnsi"/>
        </w:rPr>
        <w:t>a</w:t>
      </w:r>
      <w:r w:rsidRPr="00F65064">
        <w:rPr>
          <w:rFonts w:ascii="Atkinson Hyperlegible" w:hAnsi="Atkinson Hyperlegible" w:cstheme="minorHAnsi"/>
          <w:spacing w:val="1"/>
        </w:rPr>
        <w:t xml:space="preserve"> </w:t>
      </w:r>
      <w:r w:rsidRPr="00F65064">
        <w:rPr>
          <w:rFonts w:ascii="Atkinson Hyperlegible" w:hAnsi="Atkinson Hyperlegible" w:cstheme="minorHAnsi"/>
        </w:rPr>
        <w:t>licensing</w:t>
      </w:r>
      <w:r w:rsidRPr="00F65064">
        <w:rPr>
          <w:rFonts w:ascii="Atkinson Hyperlegible" w:hAnsi="Atkinson Hyperlegible" w:cstheme="minorHAnsi"/>
          <w:spacing w:val="1"/>
        </w:rPr>
        <w:t xml:space="preserve"> </w:t>
      </w:r>
      <w:r w:rsidRPr="00F65064">
        <w:rPr>
          <w:rFonts w:ascii="Atkinson Hyperlegible" w:hAnsi="Atkinson Hyperlegible" w:cstheme="minorHAnsi"/>
        </w:rPr>
        <w:t>agreement</w:t>
      </w:r>
      <w:r w:rsidRPr="00F65064">
        <w:rPr>
          <w:rFonts w:ascii="Atkinson Hyperlegible" w:hAnsi="Atkinson Hyperlegible" w:cstheme="minorHAnsi"/>
          <w:spacing w:val="-2"/>
        </w:rPr>
        <w:t xml:space="preserve"> </w:t>
      </w:r>
      <w:r w:rsidRPr="00F65064">
        <w:rPr>
          <w:rFonts w:ascii="Atkinson Hyperlegible" w:hAnsi="Atkinson Hyperlegible" w:cstheme="minorHAnsi"/>
        </w:rPr>
        <w:t>for the</w:t>
      </w:r>
      <w:r w:rsidRPr="00F65064">
        <w:rPr>
          <w:rFonts w:ascii="Atkinson Hyperlegible" w:hAnsi="Atkinson Hyperlegible" w:cstheme="minorHAnsi"/>
          <w:spacing w:val="-1"/>
        </w:rPr>
        <w:t xml:space="preserve"> </w:t>
      </w:r>
      <w:r w:rsidRPr="00F65064">
        <w:rPr>
          <w:rFonts w:ascii="Atkinson Hyperlegible" w:hAnsi="Atkinson Hyperlegible" w:cstheme="minorHAnsi"/>
        </w:rPr>
        <w:t>development of</w:t>
      </w:r>
      <w:r w:rsidRPr="00F65064">
        <w:rPr>
          <w:rFonts w:ascii="Atkinson Hyperlegible" w:hAnsi="Atkinson Hyperlegible" w:cstheme="minorHAnsi"/>
          <w:spacing w:val="2"/>
        </w:rPr>
        <w:t xml:space="preserve"> </w:t>
      </w:r>
      <w:r w:rsidRPr="00F65064">
        <w:rPr>
          <w:rFonts w:ascii="Atkinson Hyperlegible" w:hAnsi="Atkinson Hyperlegible" w:cstheme="minorHAnsi"/>
        </w:rPr>
        <w:t>intellectual</w:t>
      </w:r>
      <w:r w:rsidRPr="00F65064">
        <w:rPr>
          <w:rFonts w:ascii="Atkinson Hyperlegible" w:hAnsi="Atkinson Hyperlegible" w:cstheme="minorHAnsi"/>
          <w:spacing w:val="1"/>
        </w:rPr>
        <w:t xml:space="preserve"> </w:t>
      </w:r>
      <w:r w:rsidRPr="00F65064">
        <w:rPr>
          <w:rFonts w:ascii="Atkinson Hyperlegible" w:hAnsi="Atkinson Hyperlegible" w:cstheme="minorHAnsi"/>
        </w:rPr>
        <w:t>property, generated as</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result of University research with a company in which the RRU Member has a financial or other interest.</w:t>
      </w:r>
    </w:p>
    <w:p w14:paraId="0A492E58" w14:textId="77777777" w:rsidR="00722464" w:rsidRPr="00F65064" w:rsidRDefault="00722464" w:rsidP="00722464">
      <w:pPr>
        <w:rPr>
          <w:rFonts w:ascii="Atkinson Hyperlegible" w:hAnsi="Atkinson Hyperlegible" w:cstheme="minorHAnsi"/>
          <w:sz w:val="20"/>
          <w:szCs w:val="20"/>
        </w:rPr>
      </w:pPr>
    </w:p>
    <w:p w14:paraId="3483AAC2" w14:textId="77777777" w:rsidR="00722464" w:rsidRPr="00F65064" w:rsidRDefault="00722464" w:rsidP="00722464">
      <w:pPr>
        <w:pStyle w:val="Heading2"/>
        <w:spacing w:before="0"/>
        <w:rPr>
          <w:rFonts w:ascii="Atkinson Hyperlegible" w:hAnsi="Atkinson Hyperlegible" w:cstheme="minorHAnsi"/>
          <w:b w:val="0"/>
          <w:bCs w:val="0"/>
        </w:rPr>
      </w:pPr>
      <w:r w:rsidRPr="00F65064">
        <w:rPr>
          <w:rFonts w:ascii="Atkinson Hyperlegible" w:hAnsi="Atkinson Hyperlegible" w:cstheme="minorHAnsi"/>
        </w:rPr>
        <w:t>By</w:t>
      </w:r>
      <w:r w:rsidRPr="00F65064">
        <w:rPr>
          <w:rFonts w:ascii="Atkinson Hyperlegible" w:hAnsi="Atkinson Hyperlegible" w:cstheme="minorHAnsi"/>
          <w:spacing w:val="-7"/>
        </w:rPr>
        <w:t xml:space="preserve"> </w:t>
      </w:r>
      <w:r w:rsidRPr="00F65064">
        <w:rPr>
          <w:rFonts w:ascii="Atkinson Hyperlegible" w:hAnsi="Atkinson Hyperlegible" w:cstheme="minorHAnsi"/>
        </w:rPr>
        <w:t>submitting</w:t>
      </w:r>
      <w:r w:rsidRPr="00F65064">
        <w:rPr>
          <w:rFonts w:ascii="Atkinson Hyperlegible" w:hAnsi="Atkinson Hyperlegible" w:cstheme="minorHAnsi"/>
          <w:spacing w:val="-6"/>
        </w:rPr>
        <w:t xml:space="preserve"> </w:t>
      </w:r>
      <w:r w:rsidRPr="00F65064">
        <w:rPr>
          <w:rFonts w:ascii="Atkinson Hyperlegible" w:hAnsi="Atkinson Hyperlegible" w:cstheme="minorHAnsi"/>
        </w:rPr>
        <w:t>this</w:t>
      </w:r>
      <w:r w:rsidRPr="00F65064">
        <w:rPr>
          <w:rFonts w:ascii="Atkinson Hyperlegible" w:hAnsi="Atkinson Hyperlegible" w:cstheme="minorHAnsi"/>
          <w:spacing w:val="-7"/>
        </w:rPr>
        <w:t xml:space="preserve"> </w:t>
      </w:r>
      <w:r w:rsidRPr="00F65064">
        <w:rPr>
          <w:rFonts w:ascii="Atkinson Hyperlegible" w:hAnsi="Atkinson Hyperlegible" w:cstheme="minorHAnsi"/>
        </w:rPr>
        <w:t>grant</w:t>
      </w:r>
      <w:r w:rsidRPr="00F65064">
        <w:rPr>
          <w:rFonts w:ascii="Atkinson Hyperlegible" w:hAnsi="Atkinson Hyperlegible" w:cstheme="minorHAnsi"/>
          <w:spacing w:val="-4"/>
        </w:rPr>
        <w:t xml:space="preserve"> </w:t>
      </w:r>
      <w:r w:rsidRPr="00F65064">
        <w:rPr>
          <w:rFonts w:ascii="Atkinson Hyperlegible" w:hAnsi="Atkinson Hyperlegible" w:cstheme="minorHAnsi"/>
        </w:rPr>
        <w:t>application,</w:t>
      </w:r>
      <w:r w:rsidRPr="00F65064">
        <w:rPr>
          <w:rFonts w:ascii="Atkinson Hyperlegible" w:hAnsi="Atkinson Hyperlegible" w:cstheme="minorHAnsi"/>
          <w:spacing w:val="-7"/>
        </w:rPr>
        <w:t xml:space="preserve"> </w:t>
      </w:r>
      <w:r w:rsidRPr="00F65064">
        <w:rPr>
          <w:rFonts w:ascii="Atkinson Hyperlegible" w:hAnsi="Atkinson Hyperlegible" w:cstheme="minorHAnsi"/>
        </w:rPr>
        <w:t>I</w:t>
      </w:r>
      <w:r w:rsidRPr="00F65064">
        <w:rPr>
          <w:rFonts w:ascii="Atkinson Hyperlegible" w:hAnsi="Atkinson Hyperlegible" w:cstheme="minorHAnsi"/>
          <w:spacing w:val="-5"/>
        </w:rPr>
        <w:t xml:space="preserve"> </w:t>
      </w:r>
      <w:r w:rsidRPr="00F65064">
        <w:rPr>
          <w:rFonts w:ascii="Atkinson Hyperlegible" w:hAnsi="Atkinson Hyperlegible" w:cstheme="minorHAnsi"/>
        </w:rPr>
        <w:t>hereby</w:t>
      </w:r>
      <w:r w:rsidRPr="00F65064">
        <w:rPr>
          <w:rFonts w:ascii="Atkinson Hyperlegible" w:hAnsi="Atkinson Hyperlegible" w:cstheme="minorHAnsi"/>
          <w:spacing w:val="-7"/>
        </w:rPr>
        <w:t xml:space="preserve"> </w:t>
      </w:r>
      <w:r w:rsidRPr="00F65064">
        <w:rPr>
          <w:rFonts w:ascii="Atkinson Hyperlegible" w:hAnsi="Atkinson Hyperlegible" w:cstheme="minorHAnsi"/>
        </w:rPr>
        <w:t>acknowledge</w:t>
      </w:r>
      <w:r w:rsidRPr="00F65064">
        <w:rPr>
          <w:rFonts w:ascii="Atkinson Hyperlegible" w:hAnsi="Atkinson Hyperlegible" w:cstheme="minorHAnsi"/>
          <w:spacing w:val="-5"/>
        </w:rPr>
        <w:t xml:space="preserve"> </w:t>
      </w:r>
      <w:r w:rsidRPr="00F65064">
        <w:rPr>
          <w:rFonts w:ascii="Atkinson Hyperlegible" w:hAnsi="Atkinson Hyperlegible" w:cstheme="minorHAnsi"/>
        </w:rPr>
        <w:t>that:</w:t>
      </w:r>
    </w:p>
    <w:p w14:paraId="3A3A9535" w14:textId="77777777" w:rsidR="00722464" w:rsidRPr="00F65064" w:rsidRDefault="00722464" w:rsidP="00722464">
      <w:pPr>
        <w:pStyle w:val="BodyText"/>
        <w:numPr>
          <w:ilvl w:val="0"/>
          <w:numId w:val="4"/>
        </w:numPr>
        <w:tabs>
          <w:tab w:val="left" w:pos="581"/>
        </w:tabs>
        <w:rPr>
          <w:rFonts w:ascii="Atkinson Hyperlegible" w:hAnsi="Atkinson Hyperlegible" w:cstheme="minorHAnsi"/>
        </w:rPr>
      </w:pPr>
      <w:r w:rsidRPr="00F65064">
        <w:rPr>
          <w:rFonts w:ascii="Atkinson Hyperlegible" w:hAnsi="Atkinson Hyperlegible" w:cstheme="minorHAnsi"/>
          <w:position w:val="1"/>
        </w:rPr>
        <w:t>I have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read</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the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Conflict</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of</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Interest in</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Research Policy</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and</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Procedures.</w:t>
      </w:r>
    </w:p>
    <w:p w14:paraId="747ADA72" w14:textId="77777777" w:rsidR="00722464" w:rsidRPr="00F65064" w:rsidRDefault="00722464" w:rsidP="00722464">
      <w:pPr>
        <w:pStyle w:val="BodyText"/>
        <w:numPr>
          <w:ilvl w:val="0"/>
          <w:numId w:val="4"/>
        </w:numPr>
        <w:tabs>
          <w:tab w:val="left" w:pos="581"/>
        </w:tabs>
        <w:rPr>
          <w:rFonts w:ascii="Atkinson Hyperlegible" w:hAnsi="Atkinson Hyperlegible" w:cstheme="minorHAnsi"/>
        </w:rPr>
      </w:pPr>
      <w:r w:rsidRPr="00F65064">
        <w:rPr>
          <w:rFonts w:ascii="Atkinson Hyperlegible" w:hAnsi="Atkinson Hyperlegible" w:cstheme="minorHAnsi"/>
          <w:position w:val="1"/>
        </w:rPr>
        <w:t>I have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availed</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myself</w:t>
      </w:r>
      <w:r w:rsidRPr="00F65064">
        <w:rPr>
          <w:rFonts w:ascii="Atkinson Hyperlegible" w:hAnsi="Atkinson Hyperlegible" w:cstheme="minorHAnsi"/>
          <w:spacing w:val="-2"/>
          <w:position w:val="1"/>
        </w:rPr>
        <w:t xml:space="preserve"> </w:t>
      </w:r>
      <w:r w:rsidRPr="00F65064">
        <w:rPr>
          <w:rFonts w:ascii="Atkinson Hyperlegible" w:hAnsi="Atkinson Hyperlegible" w:cstheme="minorHAnsi"/>
          <w:position w:val="1"/>
        </w:rPr>
        <w:t>of</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assistance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from the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Office</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of</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Research for</w:t>
      </w:r>
      <w:r w:rsidRPr="00F65064">
        <w:rPr>
          <w:rFonts w:ascii="Atkinson Hyperlegible" w:hAnsi="Atkinson Hyperlegible" w:cstheme="minorHAnsi"/>
          <w:spacing w:val="1"/>
          <w:position w:val="1"/>
        </w:rPr>
        <w:t xml:space="preserve"> </w:t>
      </w:r>
      <w:r w:rsidRPr="00F65064">
        <w:rPr>
          <w:rFonts w:ascii="Atkinson Hyperlegible" w:hAnsi="Atkinson Hyperlegible" w:cstheme="minorHAnsi"/>
          <w:position w:val="1"/>
        </w:rPr>
        <w:t>clarification</w:t>
      </w:r>
      <w:r w:rsidRPr="00F65064">
        <w:rPr>
          <w:rFonts w:ascii="Atkinson Hyperlegible" w:hAnsi="Atkinson Hyperlegible" w:cstheme="minorHAnsi"/>
          <w:spacing w:val="4"/>
          <w:position w:val="1"/>
        </w:rPr>
        <w:t xml:space="preserve"> </w:t>
      </w:r>
      <w:r w:rsidRPr="00F65064">
        <w:rPr>
          <w:rFonts w:ascii="Atkinson Hyperlegible" w:hAnsi="Atkinson Hyperlegible" w:cstheme="minorHAnsi"/>
          <w:position w:val="1"/>
        </w:rPr>
        <w:t>where necessary.</w:t>
      </w:r>
    </w:p>
    <w:p w14:paraId="281B34D0" w14:textId="77777777" w:rsidR="00722464" w:rsidRPr="00F65064" w:rsidRDefault="00722464" w:rsidP="00722464">
      <w:pPr>
        <w:pStyle w:val="BodyText"/>
        <w:numPr>
          <w:ilvl w:val="0"/>
          <w:numId w:val="4"/>
        </w:numPr>
        <w:tabs>
          <w:tab w:val="left" w:pos="581"/>
        </w:tabs>
        <w:rPr>
          <w:rFonts w:ascii="Atkinson Hyperlegible" w:hAnsi="Atkinson Hyperlegible" w:cstheme="minorHAnsi"/>
        </w:rPr>
      </w:pPr>
      <w:r w:rsidRPr="00F65064">
        <w:rPr>
          <w:rFonts w:ascii="Atkinson Hyperlegible" w:hAnsi="Atkinson Hyperlegible" w:cstheme="minorHAnsi"/>
        </w:rPr>
        <w:t>I agree</w:t>
      </w:r>
      <w:r w:rsidRPr="00F65064">
        <w:rPr>
          <w:rFonts w:ascii="Atkinson Hyperlegible" w:hAnsi="Atkinson Hyperlegible" w:cstheme="minorHAnsi"/>
          <w:spacing w:val="-2"/>
        </w:rPr>
        <w:t xml:space="preserve"> </w:t>
      </w:r>
      <w:r w:rsidRPr="00F65064">
        <w:rPr>
          <w:rFonts w:ascii="Atkinson Hyperlegible" w:hAnsi="Atkinson Hyperlegible" w:cstheme="minorHAnsi"/>
        </w:rPr>
        <w:t>to fully</w:t>
      </w:r>
      <w:r w:rsidRPr="00F65064">
        <w:rPr>
          <w:rFonts w:ascii="Atkinson Hyperlegible" w:hAnsi="Atkinson Hyperlegible" w:cstheme="minorHAnsi"/>
          <w:spacing w:val="1"/>
        </w:rPr>
        <w:t xml:space="preserve"> </w:t>
      </w:r>
      <w:r w:rsidRPr="00F65064">
        <w:rPr>
          <w:rFonts w:ascii="Atkinson Hyperlegible" w:hAnsi="Atkinson Hyperlegible" w:cstheme="minorHAnsi"/>
        </w:rPr>
        <w:t>abide</w:t>
      </w:r>
      <w:r w:rsidRPr="00F65064">
        <w:rPr>
          <w:rFonts w:ascii="Atkinson Hyperlegible" w:hAnsi="Atkinson Hyperlegible" w:cstheme="minorHAnsi"/>
          <w:spacing w:val="-1"/>
        </w:rPr>
        <w:t xml:space="preserve"> </w:t>
      </w:r>
      <w:r w:rsidRPr="00F65064">
        <w:rPr>
          <w:rFonts w:ascii="Atkinson Hyperlegible" w:hAnsi="Atkinson Hyperlegible" w:cstheme="minorHAnsi"/>
        </w:rPr>
        <w:t>by the</w:t>
      </w:r>
      <w:r w:rsidRPr="00F65064">
        <w:rPr>
          <w:rFonts w:ascii="Atkinson Hyperlegible" w:hAnsi="Atkinson Hyperlegible" w:cstheme="minorHAnsi"/>
          <w:spacing w:val="-1"/>
        </w:rPr>
        <w:t xml:space="preserve"> </w:t>
      </w:r>
      <w:r w:rsidRPr="00F65064">
        <w:rPr>
          <w:rFonts w:ascii="Atkinson Hyperlegible" w:hAnsi="Atkinson Hyperlegible" w:cstheme="minorHAnsi"/>
        </w:rPr>
        <w:t>terms</w:t>
      </w:r>
      <w:r w:rsidRPr="00F65064">
        <w:rPr>
          <w:rFonts w:ascii="Atkinson Hyperlegible" w:hAnsi="Atkinson Hyperlegible" w:cstheme="minorHAnsi"/>
          <w:spacing w:val="-2"/>
        </w:rPr>
        <w:t xml:space="preserve"> </w:t>
      </w:r>
      <w:r w:rsidRPr="00F65064">
        <w:rPr>
          <w:rFonts w:ascii="Atkinson Hyperlegible" w:hAnsi="Atkinson Hyperlegible" w:cstheme="minorHAnsi"/>
        </w:rPr>
        <w:t>of</w:t>
      </w:r>
      <w:r w:rsidRPr="00F65064">
        <w:rPr>
          <w:rFonts w:ascii="Atkinson Hyperlegible" w:hAnsi="Atkinson Hyperlegible" w:cstheme="minorHAnsi"/>
          <w:spacing w:val="-1"/>
        </w:rPr>
        <w:t xml:space="preserve"> </w:t>
      </w:r>
      <w:r w:rsidRPr="00F65064">
        <w:rPr>
          <w:rFonts w:ascii="Atkinson Hyperlegible" w:hAnsi="Atkinson Hyperlegible" w:cstheme="minorHAnsi"/>
        </w:rPr>
        <w:t>the</w:t>
      </w:r>
      <w:r w:rsidRPr="00F65064">
        <w:rPr>
          <w:rFonts w:ascii="Atkinson Hyperlegible" w:hAnsi="Atkinson Hyperlegible" w:cstheme="minorHAnsi"/>
          <w:spacing w:val="1"/>
        </w:rPr>
        <w:t xml:space="preserve"> </w:t>
      </w:r>
      <w:r w:rsidRPr="00F65064">
        <w:rPr>
          <w:rFonts w:ascii="Atkinson Hyperlegible" w:hAnsi="Atkinson Hyperlegible" w:cstheme="minorHAnsi"/>
        </w:rPr>
        <w:t>Conflict</w:t>
      </w:r>
      <w:r w:rsidRPr="00F65064">
        <w:rPr>
          <w:rFonts w:ascii="Atkinson Hyperlegible" w:hAnsi="Atkinson Hyperlegible" w:cstheme="minorHAnsi"/>
          <w:spacing w:val="1"/>
        </w:rPr>
        <w:t xml:space="preserve"> </w:t>
      </w:r>
      <w:r w:rsidRPr="00F65064">
        <w:rPr>
          <w:rFonts w:ascii="Atkinson Hyperlegible" w:hAnsi="Atkinson Hyperlegible" w:cstheme="minorHAnsi"/>
        </w:rPr>
        <w:t>in</w:t>
      </w:r>
      <w:r w:rsidRPr="00F65064">
        <w:rPr>
          <w:rFonts w:ascii="Atkinson Hyperlegible" w:hAnsi="Atkinson Hyperlegible" w:cstheme="minorHAnsi"/>
          <w:spacing w:val="1"/>
        </w:rPr>
        <w:t xml:space="preserve"> </w:t>
      </w:r>
      <w:r w:rsidRPr="00F65064">
        <w:rPr>
          <w:rFonts w:ascii="Atkinson Hyperlegible" w:hAnsi="Atkinson Hyperlegible" w:cstheme="minorHAnsi"/>
        </w:rPr>
        <w:t>Interest</w:t>
      </w:r>
      <w:r w:rsidRPr="00F65064">
        <w:rPr>
          <w:rFonts w:ascii="Atkinson Hyperlegible" w:hAnsi="Atkinson Hyperlegible" w:cstheme="minorHAnsi"/>
          <w:spacing w:val="2"/>
        </w:rPr>
        <w:t xml:space="preserve"> </w:t>
      </w:r>
      <w:r w:rsidRPr="00F65064">
        <w:rPr>
          <w:rFonts w:ascii="Atkinson Hyperlegible" w:hAnsi="Atkinson Hyperlegible" w:cstheme="minorHAnsi"/>
        </w:rPr>
        <w:t>in Research Policy.</w:t>
      </w:r>
    </w:p>
    <w:p w14:paraId="36C5CA88" w14:textId="77777777" w:rsidR="00722464" w:rsidRPr="00F65064" w:rsidRDefault="00722464" w:rsidP="00722464">
      <w:pPr>
        <w:pStyle w:val="BodyText"/>
        <w:tabs>
          <w:tab w:val="left" w:pos="581"/>
        </w:tabs>
        <w:rPr>
          <w:rFonts w:ascii="Atkinson Hyperlegible" w:hAnsi="Atkinson Hyperlegible"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2615"/>
      </w:tblGrid>
      <w:tr w:rsidR="00722464" w:rsidRPr="00F65064" w14:paraId="6B772F12" w14:textId="77777777" w:rsidTr="00132A07">
        <w:tc>
          <w:tcPr>
            <w:tcW w:w="8500" w:type="dxa"/>
          </w:tcPr>
          <w:p w14:paraId="5CF79B5F" w14:textId="77777777" w:rsidR="00722464" w:rsidRPr="00F65064" w:rsidRDefault="00722464" w:rsidP="004B65A0">
            <w:pPr>
              <w:rPr>
                <w:rFonts w:ascii="Atkinson Hyperlegible" w:hAnsi="Atkinson Hyperlegible" w:cstheme="minorHAnsi"/>
                <w:b/>
                <w:sz w:val="20"/>
                <w:szCs w:val="20"/>
              </w:rPr>
            </w:pPr>
            <w:r w:rsidRPr="00F65064">
              <w:rPr>
                <w:rFonts w:ascii="Atkinson Hyperlegible" w:hAnsi="Atkinson Hyperlegible" w:cstheme="minorHAnsi"/>
                <w:b/>
                <w:sz w:val="20"/>
                <w:szCs w:val="20"/>
              </w:rPr>
              <w:t>I</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have</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an</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actual,</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perceived</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or</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potential</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Conflict</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of</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Interest</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in</w:t>
            </w:r>
            <w:r w:rsidRPr="00F65064">
              <w:rPr>
                <w:rFonts w:ascii="Atkinson Hyperlegible" w:hAnsi="Atkinson Hyperlegible" w:cstheme="minorHAnsi"/>
                <w:b/>
                <w:spacing w:val="-2"/>
                <w:sz w:val="20"/>
                <w:szCs w:val="20"/>
              </w:rPr>
              <w:t xml:space="preserve"> </w:t>
            </w:r>
            <w:r w:rsidRPr="00F65064">
              <w:rPr>
                <w:rFonts w:ascii="Atkinson Hyperlegible" w:hAnsi="Atkinson Hyperlegible" w:cstheme="minorHAnsi"/>
                <w:b/>
                <w:sz w:val="20"/>
                <w:szCs w:val="20"/>
              </w:rPr>
              <w:t>Research</w:t>
            </w:r>
            <w:r w:rsidRPr="00F65064">
              <w:rPr>
                <w:rFonts w:ascii="Atkinson Hyperlegible" w:hAnsi="Atkinson Hyperlegible" w:cstheme="minorHAnsi"/>
                <w:b/>
                <w:spacing w:val="-3"/>
                <w:sz w:val="20"/>
                <w:szCs w:val="20"/>
              </w:rPr>
              <w:t xml:space="preserve"> </w:t>
            </w:r>
            <w:r w:rsidRPr="00F65064">
              <w:rPr>
                <w:rFonts w:ascii="Atkinson Hyperlegible" w:hAnsi="Atkinson Hyperlegible" w:cstheme="minorHAnsi"/>
                <w:b/>
                <w:sz w:val="20"/>
                <w:szCs w:val="20"/>
              </w:rPr>
              <w:t>to</w:t>
            </w:r>
            <w:r w:rsidRPr="00F65064">
              <w:rPr>
                <w:rFonts w:ascii="Atkinson Hyperlegible" w:hAnsi="Atkinson Hyperlegible" w:cstheme="minorHAnsi"/>
                <w:b/>
                <w:spacing w:val="-1"/>
                <w:sz w:val="20"/>
                <w:szCs w:val="20"/>
              </w:rPr>
              <w:t xml:space="preserve"> </w:t>
            </w:r>
            <w:r w:rsidRPr="00F65064">
              <w:rPr>
                <w:rFonts w:ascii="Atkinson Hyperlegible" w:hAnsi="Atkinson Hyperlegible" w:cstheme="minorHAnsi"/>
                <w:b/>
                <w:sz w:val="20"/>
                <w:szCs w:val="20"/>
              </w:rPr>
              <w:t>disclose:</w:t>
            </w:r>
          </w:p>
        </w:tc>
        <w:tc>
          <w:tcPr>
            <w:tcW w:w="2689" w:type="dxa"/>
            <w:shd w:val="clear" w:color="auto" w:fill="D4E8C6"/>
          </w:tcPr>
          <w:p w14:paraId="22106ECB" w14:textId="5EDFE75B" w:rsidR="00722464" w:rsidRPr="00F65064" w:rsidRDefault="00531C85" w:rsidP="004B65A0">
            <w:pPr>
              <w:pStyle w:val="Heading2"/>
              <w:tabs>
                <w:tab w:val="left" w:pos="1164"/>
                <w:tab w:val="left" w:pos="7513"/>
                <w:tab w:val="left" w:pos="7797"/>
                <w:tab w:val="left" w:pos="8647"/>
                <w:tab w:val="left" w:pos="8931"/>
              </w:tabs>
              <w:spacing w:before="0"/>
              <w:jc w:val="center"/>
              <w:rPr>
                <w:rFonts w:ascii="Atkinson Hyperlegible" w:hAnsi="Atkinson Hyperlegible" w:cstheme="minorHAnsi"/>
                <w:bCs w:val="0"/>
              </w:rPr>
            </w:pPr>
            <w:sdt>
              <w:sdtPr>
                <w:rPr>
                  <w:rFonts w:ascii="Atkinson Hyperlegible" w:hAnsi="Atkinson Hyperlegible" w:cstheme="minorHAnsi"/>
                </w:rPr>
                <w:id w:val="502320345"/>
                <w14:checkbox>
                  <w14:checked w14:val="0"/>
                  <w14:checkedState w14:val="2612" w14:font="MS Gothic"/>
                  <w14:uncheckedState w14:val="2610" w14:font="MS Gothic"/>
                </w14:checkbox>
              </w:sdtPr>
              <w:sdtEndPr/>
              <w:sdtContent>
                <w:r w:rsidR="00132A07" w:rsidRPr="00F65064">
                  <w:rPr>
                    <w:rFonts w:ascii="Segoe UI Symbol" w:eastAsia="MS Gothic" w:hAnsi="Segoe UI Symbol" w:cs="Segoe UI Symbol"/>
                  </w:rPr>
                  <w:t>☐</w:t>
                </w:r>
              </w:sdtContent>
            </w:sdt>
            <w:r w:rsidR="00722464" w:rsidRPr="00F65064">
              <w:rPr>
                <w:rFonts w:ascii="Atkinson Hyperlegible" w:hAnsi="Atkinson Hyperlegible" w:cstheme="minorHAnsi"/>
              </w:rPr>
              <w:t xml:space="preserve"> YES</w:t>
            </w:r>
            <w:r w:rsidR="00722464" w:rsidRPr="00F65064">
              <w:rPr>
                <w:rFonts w:ascii="Atkinson Hyperlegible" w:hAnsi="Atkinson Hyperlegible" w:cstheme="minorHAnsi"/>
              </w:rPr>
              <w:tab/>
            </w:r>
            <w:sdt>
              <w:sdtPr>
                <w:rPr>
                  <w:rFonts w:ascii="Atkinson Hyperlegible" w:hAnsi="Atkinson Hyperlegible" w:cstheme="minorHAnsi"/>
                </w:rPr>
                <w:id w:val="-1367978077"/>
                <w14:checkbox>
                  <w14:checked w14:val="0"/>
                  <w14:checkedState w14:val="2612" w14:font="MS Gothic"/>
                  <w14:uncheckedState w14:val="2610" w14:font="MS Gothic"/>
                </w14:checkbox>
              </w:sdtPr>
              <w:sdtEndPr/>
              <w:sdtContent>
                <w:r w:rsidR="00BF4020">
                  <w:rPr>
                    <w:rFonts w:ascii="MS Gothic" w:eastAsia="MS Gothic" w:hAnsi="MS Gothic" w:cstheme="minorHAnsi" w:hint="eastAsia"/>
                  </w:rPr>
                  <w:t>☐</w:t>
                </w:r>
              </w:sdtContent>
            </w:sdt>
            <w:r w:rsidR="00BF4020">
              <w:rPr>
                <w:rFonts w:ascii="Atkinson Hyperlegible" w:hAnsi="Atkinson Hyperlegible" w:cstheme="minorHAnsi"/>
              </w:rPr>
              <w:t xml:space="preserve"> </w:t>
            </w:r>
            <w:r w:rsidR="00722464" w:rsidRPr="00F65064">
              <w:rPr>
                <w:rFonts w:ascii="Atkinson Hyperlegible" w:hAnsi="Atkinson Hyperlegible" w:cstheme="minorHAnsi"/>
              </w:rPr>
              <w:t>NO</w:t>
            </w:r>
          </w:p>
        </w:tc>
      </w:tr>
    </w:tbl>
    <w:p w14:paraId="5655B0C3" w14:textId="77777777" w:rsidR="00722464" w:rsidRPr="00F65064" w:rsidRDefault="00722464" w:rsidP="00722464">
      <w:pPr>
        <w:pStyle w:val="BodyText"/>
        <w:spacing w:before="120" w:after="120"/>
        <w:jc w:val="both"/>
        <w:rPr>
          <w:rFonts w:ascii="Atkinson Hyperlegible" w:hAnsi="Atkinson Hyperlegible" w:cstheme="minorHAnsi"/>
        </w:rPr>
      </w:pPr>
      <w:r w:rsidRPr="00F65064">
        <w:rPr>
          <w:rFonts w:ascii="Atkinson Hyperlegible" w:hAnsi="Atkinson Hyperlegible" w:cstheme="minorHAnsi"/>
        </w:rPr>
        <w:t>If</w:t>
      </w:r>
      <w:r w:rsidRPr="00F65064">
        <w:rPr>
          <w:rFonts w:ascii="Atkinson Hyperlegible" w:hAnsi="Atkinson Hyperlegible" w:cstheme="minorHAnsi"/>
          <w:spacing w:val="17"/>
        </w:rPr>
        <w:t xml:space="preserve"> </w:t>
      </w:r>
      <w:r w:rsidRPr="00F65064">
        <w:rPr>
          <w:rFonts w:ascii="Atkinson Hyperlegible" w:hAnsi="Atkinson Hyperlegible" w:cstheme="minorHAnsi"/>
        </w:rPr>
        <w:t>yes,</w:t>
      </w:r>
      <w:r w:rsidRPr="00F65064">
        <w:rPr>
          <w:rFonts w:ascii="Atkinson Hyperlegible" w:hAnsi="Atkinson Hyperlegible" w:cstheme="minorHAnsi"/>
          <w:spacing w:val="16"/>
        </w:rPr>
        <w:t xml:space="preserve"> </w:t>
      </w:r>
      <w:r w:rsidRPr="00F65064">
        <w:rPr>
          <w:rFonts w:ascii="Atkinson Hyperlegible" w:hAnsi="Atkinson Hyperlegible" w:cstheme="minorHAnsi"/>
        </w:rPr>
        <w:t>please</w:t>
      </w:r>
      <w:r w:rsidRPr="00F65064">
        <w:rPr>
          <w:rFonts w:ascii="Atkinson Hyperlegible" w:hAnsi="Atkinson Hyperlegible" w:cstheme="minorHAnsi"/>
          <w:spacing w:val="17"/>
        </w:rPr>
        <w:t xml:space="preserve"> </w:t>
      </w:r>
      <w:r w:rsidRPr="00F65064">
        <w:rPr>
          <w:rFonts w:ascii="Atkinson Hyperlegible" w:hAnsi="Atkinson Hyperlegible" w:cstheme="minorHAnsi"/>
        </w:rPr>
        <w:t>describe</w:t>
      </w:r>
      <w:r w:rsidRPr="00F65064">
        <w:rPr>
          <w:rFonts w:ascii="Atkinson Hyperlegible" w:hAnsi="Atkinson Hyperlegible" w:cstheme="minorHAnsi"/>
          <w:spacing w:val="17"/>
        </w:rPr>
        <w:t xml:space="preserve"> </w:t>
      </w:r>
      <w:r w:rsidRPr="00F65064">
        <w:rPr>
          <w:rFonts w:ascii="Atkinson Hyperlegible" w:hAnsi="Atkinson Hyperlegible" w:cstheme="minorHAnsi"/>
        </w:rPr>
        <w:t>in</w:t>
      </w:r>
      <w:r w:rsidRPr="00F65064">
        <w:rPr>
          <w:rFonts w:ascii="Atkinson Hyperlegible" w:hAnsi="Atkinson Hyperlegible" w:cstheme="minorHAnsi"/>
          <w:spacing w:val="17"/>
        </w:rPr>
        <w:t xml:space="preserve"> </w:t>
      </w:r>
      <w:r w:rsidRPr="00F65064">
        <w:rPr>
          <w:rFonts w:ascii="Atkinson Hyperlegible" w:hAnsi="Atkinson Hyperlegible" w:cstheme="minorHAnsi"/>
        </w:rPr>
        <w:t>sufficient</w:t>
      </w:r>
      <w:r w:rsidRPr="00F65064">
        <w:rPr>
          <w:rFonts w:ascii="Atkinson Hyperlegible" w:hAnsi="Atkinson Hyperlegible" w:cstheme="minorHAnsi"/>
          <w:spacing w:val="17"/>
        </w:rPr>
        <w:t xml:space="preserve"> </w:t>
      </w:r>
      <w:r w:rsidRPr="00F65064">
        <w:rPr>
          <w:rFonts w:ascii="Atkinson Hyperlegible" w:hAnsi="Atkinson Hyperlegible" w:cstheme="minorHAnsi"/>
        </w:rPr>
        <w:t>detail</w:t>
      </w:r>
      <w:r w:rsidRPr="00F65064">
        <w:rPr>
          <w:rFonts w:ascii="Atkinson Hyperlegible" w:hAnsi="Atkinson Hyperlegible" w:cstheme="minorHAnsi"/>
          <w:spacing w:val="17"/>
        </w:rPr>
        <w:t xml:space="preserve"> </w:t>
      </w:r>
      <w:proofErr w:type="gramStart"/>
      <w:r w:rsidRPr="00F65064">
        <w:rPr>
          <w:rFonts w:ascii="Atkinson Hyperlegible" w:hAnsi="Atkinson Hyperlegible" w:cstheme="minorHAnsi"/>
        </w:rPr>
        <w:t>in</w:t>
      </w:r>
      <w:r w:rsidRPr="00F65064">
        <w:rPr>
          <w:rFonts w:ascii="Atkinson Hyperlegible" w:hAnsi="Atkinson Hyperlegible" w:cstheme="minorHAnsi"/>
          <w:spacing w:val="17"/>
        </w:rPr>
        <w:t xml:space="preserve"> </w:t>
      </w:r>
      <w:r w:rsidRPr="00F65064">
        <w:rPr>
          <w:rFonts w:ascii="Atkinson Hyperlegible" w:hAnsi="Atkinson Hyperlegible" w:cstheme="minorHAnsi"/>
        </w:rPr>
        <w:t>order</w:t>
      </w:r>
      <w:r w:rsidRPr="00F65064">
        <w:rPr>
          <w:rFonts w:ascii="Atkinson Hyperlegible" w:hAnsi="Atkinson Hyperlegible" w:cstheme="minorHAnsi"/>
          <w:spacing w:val="17"/>
        </w:rPr>
        <w:t xml:space="preserve"> </w:t>
      </w:r>
      <w:r w:rsidRPr="00F65064">
        <w:rPr>
          <w:rFonts w:ascii="Atkinson Hyperlegible" w:hAnsi="Atkinson Hyperlegible" w:cstheme="minorHAnsi"/>
        </w:rPr>
        <w:t>to</w:t>
      </w:r>
      <w:proofErr w:type="gramEnd"/>
      <w:r w:rsidRPr="00F65064">
        <w:rPr>
          <w:rFonts w:ascii="Atkinson Hyperlegible" w:hAnsi="Atkinson Hyperlegible" w:cstheme="minorHAnsi"/>
          <w:spacing w:val="17"/>
        </w:rPr>
        <w:t xml:space="preserve"> </w:t>
      </w:r>
      <w:r w:rsidRPr="00F65064">
        <w:rPr>
          <w:rFonts w:ascii="Atkinson Hyperlegible" w:hAnsi="Atkinson Hyperlegible" w:cstheme="minorHAnsi"/>
        </w:rPr>
        <w:t>satisfy</w:t>
      </w:r>
      <w:r w:rsidRPr="00F65064">
        <w:rPr>
          <w:rFonts w:ascii="Atkinson Hyperlegible" w:hAnsi="Atkinson Hyperlegible" w:cstheme="minorHAnsi"/>
          <w:spacing w:val="17"/>
        </w:rPr>
        <w:t xml:space="preserve"> </w:t>
      </w:r>
      <w:r w:rsidRPr="00F65064">
        <w:rPr>
          <w:rFonts w:ascii="Atkinson Hyperlegible" w:hAnsi="Atkinson Hyperlegible" w:cstheme="minorHAnsi"/>
        </w:rPr>
        <w:t>the</w:t>
      </w:r>
      <w:r w:rsidRPr="00F65064">
        <w:rPr>
          <w:rFonts w:ascii="Atkinson Hyperlegible" w:hAnsi="Atkinson Hyperlegible" w:cstheme="minorHAnsi"/>
          <w:spacing w:val="17"/>
        </w:rPr>
        <w:t xml:space="preserve"> </w:t>
      </w:r>
      <w:proofErr w:type="gramStart"/>
      <w:r w:rsidRPr="00F65064">
        <w:rPr>
          <w:rFonts w:ascii="Atkinson Hyperlegible" w:hAnsi="Atkinson Hyperlegible" w:cstheme="minorHAnsi"/>
        </w:rPr>
        <w:t>Conflict</w:t>
      </w:r>
      <w:r w:rsidRPr="00F65064">
        <w:rPr>
          <w:rFonts w:ascii="Atkinson Hyperlegible" w:hAnsi="Atkinson Hyperlegible" w:cstheme="minorHAnsi"/>
          <w:spacing w:val="17"/>
        </w:rPr>
        <w:t xml:space="preserve"> </w:t>
      </w:r>
      <w:r w:rsidRPr="00F65064">
        <w:rPr>
          <w:rFonts w:ascii="Atkinson Hyperlegible" w:hAnsi="Atkinson Hyperlegible" w:cstheme="minorHAnsi"/>
        </w:rPr>
        <w:t>of</w:t>
      </w:r>
      <w:r w:rsidRPr="00F65064">
        <w:rPr>
          <w:rFonts w:ascii="Atkinson Hyperlegible" w:hAnsi="Atkinson Hyperlegible" w:cstheme="minorHAnsi"/>
          <w:spacing w:val="17"/>
        </w:rPr>
        <w:t xml:space="preserve"> </w:t>
      </w:r>
      <w:r w:rsidRPr="00F65064">
        <w:rPr>
          <w:rFonts w:ascii="Atkinson Hyperlegible" w:hAnsi="Atkinson Hyperlegible" w:cstheme="minorHAnsi"/>
        </w:rPr>
        <w:t>Interest</w:t>
      </w:r>
      <w:proofErr w:type="gramEnd"/>
      <w:r w:rsidRPr="00F65064">
        <w:rPr>
          <w:rFonts w:ascii="Atkinson Hyperlegible" w:hAnsi="Atkinson Hyperlegible" w:cstheme="minorHAnsi"/>
          <w:spacing w:val="17"/>
        </w:rPr>
        <w:t xml:space="preserve"> </w:t>
      </w:r>
      <w:r w:rsidRPr="00F65064">
        <w:rPr>
          <w:rFonts w:ascii="Atkinson Hyperlegible" w:hAnsi="Atkinson Hyperlegible" w:cstheme="minorHAnsi"/>
        </w:rPr>
        <w:t>Policy</w:t>
      </w:r>
      <w:r w:rsidRPr="00F65064">
        <w:rPr>
          <w:rFonts w:ascii="Atkinson Hyperlegible" w:hAnsi="Atkinson Hyperlegible" w:cstheme="minorHAnsi"/>
          <w:spacing w:val="17"/>
        </w:rPr>
        <w:t xml:space="preserve"> </w:t>
      </w:r>
      <w:r w:rsidRPr="00F65064">
        <w:rPr>
          <w:rFonts w:ascii="Atkinson Hyperlegible" w:hAnsi="Atkinson Hyperlegible" w:cstheme="minorHAnsi"/>
        </w:rPr>
        <w:t>and</w:t>
      </w:r>
      <w:r w:rsidRPr="00F65064">
        <w:rPr>
          <w:rFonts w:ascii="Atkinson Hyperlegible" w:hAnsi="Atkinson Hyperlegible" w:cstheme="minorHAnsi"/>
          <w:spacing w:val="17"/>
        </w:rPr>
        <w:t xml:space="preserve"> </w:t>
      </w:r>
      <w:r w:rsidRPr="00F65064">
        <w:rPr>
          <w:rFonts w:ascii="Atkinson Hyperlegible" w:hAnsi="Atkinson Hyperlegible" w:cstheme="minorHAnsi"/>
        </w:rPr>
        <w:t>Procedures</w:t>
      </w:r>
      <w:r w:rsidRPr="00F65064">
        <w:rPr>
          <w:rFonts w:ascii="Atkinson Hyperlegible" w:hAnsi="Atkinson Hyperlegible" w:cstheme="minorHAnsi"/>
          <w:spacing w:val="17"/>
        </w:rPr>
        <w:t xml:space="preserve"> </w:t>
      </w:r>
      <w:r w:rsidRPr="00F65064">
        <w:rPr>
          <w:rFonts w:ascii="Atkinson Hyperlegible" w:hAnsi="Atkinson Hyperlegible" w:cstheme="minorHAnsi"/>
        </w:rPr>
        <w:t>referred</w:t>
      </w:r>
      <w:r w:rsidRPr="00F65064">
        <w:rPr>
          <w:rFonts w:ascii="Atkinson Hyperlegible" w:hAnsi="Atkinson Hyperlegible" w:cstheme="minorHAnsi"/>
          <w:spacing w:val="16"/>
        </w:rPr>
        <w:t xml:space="preserve"> </w:t>
      </w:r>
      <w:r w:rsidRPr="00F65064">
        <w:rPr>
          <w:rFonts w:ascii="Atkinson Hyperlegible" w:hAnsi="Atkinson Hyperlegible" w:cstheme="minorHAnsi"/>
        </w:rPr>
        <w:t>to</w:t>
      </w:r>
      <w:r w:rsidRPr="00F65064">
        <w:rPr>
          <w:rFonts w:ascii="Atkinson Hyperlegible" w:hAnsi="Atkinson Hyperlegible" w:cstheme="minorHAnsi"/>
          <w:spacing w:val="17"/>
        </w:rPr>
        <w:t xml:space="preserve"> </w:t>
      </w:r>
      <w:r w:rsidRPr="00F65064">
        <w:rPr>
          <w:rFonts w:ascii="Atkinson Hyperlegible" w:hAnsi="Atkinson Hyperlegible" w:cstheme="minorHAnsi"/>
        </w:rPr>
        <w:t>above</w:t>
      </w:r>
      <w:r w:rsidRPr="00F65064">
        <w:rPr>
          <w:rFonts w:ascii="Atkinson Hyperlegible" w:hAnsi="Atkinson Hyperlegible" w:cstheme="minorHAnsi"/>
          <w:spacing w:val="17"/>
        </w:rPr>
        <w:t xml:space="preserve"> </w:t>
      </w:r>
      <w:r w:rsidRPr="00F65064">
        <w:rPr>
          <w:rFonts w:ascii="Atkinson Hyperlegible" w:hAnsi="Atkinson Hyperlegible" w:cstheme="minorHAnsi"/>
        </w:rPr>
        <w:t>as</w:t>
      </w:r>
      <w:r w:rsidRPr="00F65064">
        <w:rPr>
          <w:rFonts w:ascii="Atkinson Hyperlegible" w:hAnsi="Atkinson Hyperlegible" w:cstheme="minorHAnsi"/>
          <w:spacing w:val="17"/>
        </w:rPr>
        <w:t xml:space="preserve"> </w:t>
      </w:r>
      <w:r w:rsidRPr="00F65064">
        <w:rPr>
          <w:rFonts w:ascii="Atkinson Hyperlegible" w:hAnsi="Atkinson Hyperlegible" w:cstheme="minorHAnsi"/>
        </w:rPr>
        <w:t>to how</w:t>
      </w:r>
      <w:r w:rsidRPr="00F65064">
        <w:rPr>
          <w:rFonts w:ascii="Atkinson Hyperlegible" w:hAnsi="Atkinson Hyperlegible" w:cstheme="minorHAnsi"/>
          <w:spacing w:val="26"/>
        </w:rPr>
        <w:t xml:space="preserve"> </w:t>
      </w:r>
      <w:r w:rsidRPr="00F65064">
        <w:rPr>
          <w:rFonts w:ascii="Atkinson Hyperlegible" w:hAnsi="Atkinson Hyperlegible" w:cstheme="minorHAnsi"/>
        </w:rPr>
        <w:t>the</w:t>
      </w:r>
      <w:r w:rsidRPr="00F65064">
        <w:rPr>
          <w:rFonts w:ascii="Atkinson Hyperlegible" w:hAnsi="Atkinson Hyperlegible" w:cstheme="minorHAnsi"/>
          <w:spacing w:val="26"/>
        </w:rPr>
        <w:t xml:space="preserve"> </w:t>
      </w:r>
      <w:r w:rsidRPr="00F65064">
        <w:rPr>
          <w:rFonts w:ascii="Atkinson Hyperlegible" w:hAnsi="Atkinson Hyperlegible" w:cstheme="minorHAnsi"/>
        </w:rPr>
        <w:t>conflict</w:t>
      </w:r>
      <w:r w:rsidRPr="00F65064">
        <w:rPr>
          <w:rFonts w:ascii="Atkinson Hyperlegible" w:hAnsi="Atkinson Hyperlegible" w:cstheme="minorHAnsi"/>
          <w:spacing w:val="27"/>
        </w:rPr>
        <w:t xml:space="preserve"> </w:t>
      </w:r>
      <w:r w:rsidRPr="00F65064">
        <w:rPr>
          <w:rFonts w:ascii="Atkinson Hyperlegible" w:hAnsi="Atkinson Hyperlegible" w:cstheme="minorHAnsi"/>
        </w:rPr>
        <w:t>will</w:t>
      </w:r>
      <w:r w:rsidRPr="00F65064">
        <w:rPr>
          <w:rFonts w:ascii="Atkinson Hyperlegible" w:hAnsi="Atkinson Hyperlegible" w:cstheme="minorHAnsi"/>
          <w:spacing w:val="27"/>
        </w:rPr>
        <w:t xml:space="preserve"> </w:t>
      </w:r>
      <w:r w:rsidRPr="00F65064">
        <w:rPr>
          <w:rFonts w:ascii="Atkinson Hyperlegible" w:hAnsi="Atkinson Hyperlegible" w:cstheme="minorHAnsi"/>
        </w:rPr>
        <w:t>be</w:t>
      </w:r>
      <w:r w:rsidRPr="00F65064">
        <w:rPr>
          <w:rFonts w:ascii="Atkinson Hyperlegible" w:hAnsi="Atkinson Hyperlegible" w:cstheme="minorHAnsi"/>
          <w:spacing w:val="27"/>
        </w:rPr>
        <w:t xml:space="preserve"> </w:t>
      </w:r>
      <w:r w:rsidRPr="00F65064">
        <w:rPr>
          <w:rFonts w:ascii="Atkinson Hyperlegible" w:hAnsi="Atkinson Hyperlegible" w:cstheme="minorHAnsi"/>
        </w:rPr>
        <w:t>avoided</w:t>
      </w:r>
      <w:r w:rsidRPr="00F65064">
        <w:rPr>
          <w:rFonts w:ascii="Atkinson Hyperlegible" w:hAnsi="Atkinson Hyperlegible" w:cstheme="minorHAnsi"/>
          <w:spacing w:val="27"/>
        </w:rPr>
        <w:t xml:space="preserve"> </w:t>
      </w:r>
      <w:r w:rsidRPr="00F65064">
        <w:rPr>
          <w:rFonts w:ascii="Atkinson Hyperlegible" w:hAnsi="Atkinson Hyperlegible" w:cstheme="minorHAnsi"/>
        </w:rPr>
        <w:t>(e.g.</w:t>
      </w:r>
      <w:r w:rsidRPr="00F65064">
        <w:rPr>
          <w:rFonts w:ascii="Atkinson Hyperlegible" w:hAnsi="Atkinson Hyperlegible" w:cstheme="minorHAnsi"/>
          <w:spacing w:val="26"/>
        </w:rPr>
        <w:t xml:space="preserve"> </w:t>
      </w:r>
      <w:r w:rsidRPr="00F65064">
        <w:rPr>
          <w:rFonts w:ascii="Atkinson Hyperlegible" w:hAnsi="Atkinson Hyperlegible" w:cstheme="minorHAnsi"/>
        </w:rPr>
        <w:t>supervision</w:t>
      </w:r>
      <w:r w:rsidRPr="00F65064">
        <w:rPr>
          <w:rFonts w:ascii="Atkinson Hyperlegible" w:hAnsi="Atkinson Hyperlegible" w:cstheme="minorHAnsi"/>
          <w:spacing w:val="27"/>
        </w:rPr>
        <w:t xml:space="preserve"> </w:t>
      </w:r>
      <w:r w:rsidRPr="00F65064">
        <w:rPr>
          <w:rFonts w:ascii="Atkinson Hyperlegible" w:hAnsi="Atkinson Hyperlegible" w:cstheme="minorHAnsi"/>
        </w:rPr>
        <w:t>by</w:t>
      </w:r>
      <w:r w:rsidRPr="00F65064">
        <w:rPr>
          <w:rFonts w:ascii="Atkinson Hyperlegible" w:hAnsi="Atkinson Hyperlegible" w:cstheme="minorHAnsi"/>
          <w:spacing w:val="26"/>
        </w:rPr>
        <w:t xml:space="preserve"> </w:t>
      </w:r>
      <w:r w:rsidRPr="00F65064">
        <w:rPr>
          <w:rFonts w:ascii="Atkinson Hyperlegible" w:hAnsi="Atkinson Hyperlegible" w:cstheme="minorHAnsi"/>
        </w:rPr>
        <w:t>a</w:t>
      </w:r>
      <w:r w:rsidRPr="00F65064">
        <w:rPr>
          <w:rFonts w:ascii="Atkinson Hyperlegible" w:hAnsi="Atkinson Hyperlegible" w:cstheme="minorHAnsi"/>
          <w:spacing w:val="27"/>
        </w:rPr>
        <w:t xml:space="preserve"> </w:t>
      </w:r>
      <w:r w:rsidRPr="00F65064">
        <w:rPr>
          <w:rFonts w:ascii="Atkinson Hyperlegible" w:hAnsi="Atkinson Hyperlegible" w:cstheme="minorHAnsi"/>
        </w:rPr>
        <w:t>third</w:t>
      </w:r>
      <w:r w:rsidRPr="00F65064">
        <w:rPr>
          <w:rFonts w:ascii="Atkinson Hyperlegible" w:hAnsi="Atkinson Hyperlegible" w:cstheme="minorHAnsi"/>
          <w:spacing w:val="27"/>
        </w:rPr>
        <w:t xml:space="preserve"> </w:t>
      </w:r>
      <w:r w:rsidRPr="00F65064">
        <w:rPr>
          <w:rFonts w:ascii="Atkinson Hyperlegible" w:hAnsi="Atkinson Hyperlegible" w:cstheme="minorHAnsi"/>
        </w:rPr>
        <w:t>party).</w:t>
      </w:r>
      <w:r w:rsidRPr="00F65064">
        <w:rPr>
          <w:rFonts w:ascii="Atkinson Hyperlegible" w:hAnsi="Atkinson Hyperlegible" w:cstheme="minorHAnsi"/>
          <w:spacing w:val="26"/>
        </w:rPr>
        <w:t xml:space="preserve"> </w:t>
      </w:r>
      <w:r w:rsidRPr="00F65064">
        <w:rPr>
          <w:rFonts w:ascii="Atkinson Hyperlegible" w:hAnsi="Atkinson Hyperlegible" w:cstheme="minorHAnsi"/>
        </w:rPr>
        <w:t>The</w:t>
      </w:r>
      <w:r w:rsidRPr="00F65064">
        <w:rPr>
          <w:rFonts w:ascii="Atkinson Hyperlegible" w:hAnsi="Atkinson Hyperlegible" w:cstheme="minorHAnsi"/>
          <w:spacing w:val="26"/>
        </w:rPr>
        <w:t xml:space="preserve"> </w:t>
      </w:r>
      <w:r w:rsidRPr="00F65064">
        <w:rPr>
          <w:rFonts w:ascii="Atkinson Hyperlegible" w:hAnsi="Atkinson Hyperlegible" w:cstheme="minorHAnsi"/>
        </w:rPr>
        <w:t>intention</w:t>
      </w:r>
      <w:r w:rsidRPr="00F65064">
        <w:rPr>
          <w:rFonts w:ascii="Atkinson Hyperlegible" w:hAnsi="Atkinson Hyperlegible" w:cstheme="minorHAnsi"/>
          <w:spacing w:val="27"/>
        </w:rPr>
        <w:t xml:space="preserve"> </w:t>
      </w:r>
      <w:r w:rsidRPr="00F65064">
        <w:rPr>
          <w:rFonts w:ascii="Atkinson Hyperlegible" w:hAnsi="Atkinson Hyperlegible" w:cstheme="minorHAnsi"/>
        </w:rPr>
        <w:t>being</w:t>
      </w:r>
      <w:r w:rsidRPr="00F65064">
        <w:rPr>
          <w:rFonts w:ascii="Atkinson Hyperlegible" w:hAnsi="Atkinson Hyperlegible" w:cstheme="minorHAnsi"/>
          <w:spacing w:val="27"/>
        </w:rPr>
        <w:t xml:space="preserve"> </w:t>
      </w:r>
      <w:r w:rsidRPr="00F65064">
        <w:rPr>
          <w:rFonts w:ascii="Atkinson Hyperlegible" w:hAnsi="Atkinson Hyperlegible" w:cstheme="minorHAnsi"/>
        </w:rPr>
        <w:t>not</w:t>
      </w:r>
      <w:r w:rsidRPr="00F65064">
        <w:rPr>
          <w:rFonts w:ascii="Atkinson Hyperlegible" w:hAnsi="Atkinson Hyperlegible" w:cstheme="minorHAnsi"/>
          <w:spacing w:val="26"/>
        </w:rPr>
        <w:t xml:space="preserve"> </w:t>
      </w:r>
      <w:r w:rsidRPr="00F65064">
        <w:rPr>
          <w:rFonts w:ascii="Atkinson Hyperlegible" w:hAnsi="Atkinson Hyperlegible" w:cstheme="minorHAnsi"/>
        </w:rPr>
        <w:t>to</w:t>
      </w:r>
      <w:r w:rsidRPr="00F65064">
        <w:rPr>
          <w:rFonts w:ascii="Atkinson Hyperlegible" w:hAnsi="Atkinson Hyperlegible" w:cstheme="minorHAnsi"/>
          <w:spacing w:val="26"/>
        </w:rPr>
        <w:t xml:space="preserve"> </w:t>
      </w:r>
      <w:r w:rsidRPr="00F65064">
        <w:rPr>
          <w:rFonts w:ascii="Atkinson Hyperlegible" w:hAnsi="Atkinson Hyperlegible" w:cstheme="minorHAnsi"/>
        </w:rPr>
        <w:t>bring</w:t>
      </w:r>
      <w:r w:rsidRPr="00F65064">
        <w:rPr>
          <w:rFonts w:ascii="Atkinson Hyperlegible" w:hAnsi="Atkinson Hyperlegible" w:cstheme="minorHAnsi"/>
          <w:spacing w:val="26"/>
        </w:rPr>
        <w:t xml:space="preserve"> </w:t>
      </w:r>
      <w:r w:rsidRPr="00F65064">
        <w:rPr>
          <w:rFonts w:ascii="Atkinson Hyperlegible" w:hAnsi="Atkinson Hyperlegible" w:cstheme="minorHAnsi"/>
        </w:rPr>
        <w:t>the</w:t>
      </w:r>
      <w:r w:rsidRPr="00F65064">
        <w:rPr>
          <w:rFonts w:ascii="Atkinson Hyperlegible" w:hAnsi="Atkinson Hyperlegible" w:cstheme="minorHAnsi"/>
          <w:spacing w:val="26"/>
        </w:rPr>
        <w:t xml:space="preserve"> </w:t>
      </w:r>
      <w:r w:rsidRPr="00F65064">
        <w:rPr>
          <w:rFonts w:ascii="Atkinson Hyperlegible" w:hAnsi="Atkinson Hyperlegible" w:cstheme="minorHAnsi"/>
        </w:rPr>
        <w:t>research</w:t>
      </w:r>
      <w:r w:rsidRPr="00F65064">
        <w:rPr>
          <w:rFonts w:ascii="Atkinson Hyperlegible" w:hAnsi="Atkinson Hyperlegible" w:cstheme="minorHAnsi"/>
          <w:spacing w:val="27"/>
        </w:rPr>
        <w:t xml:space="preserve"> </w:t>
      </w:r>
      <w:r w:rsidRPr="00F65064">
        <w:rPr>
          <w:rFonts w:ascii="Atkinson Hyperlegible" w:hAnsi="Atkinson Hyperlegible" w:cstheme="minorHAnsi"/>
        </w:rPr>
        <w:t>initiative</w:t>
      </w:r>
      <w:r w:rsidRPr="00F65064">
        <w:rPr>
          <w:rFonts w:ascii="Atkinson Hyperlegible" w:hAnsi="Atkinson Hyperlegible" w:cstheme="minorHAnsi"/>
          <w:spacing w:val="27"/>
        </w:rPr>
        <w:t xml:space="preserve"> </w:t>
      </w:r>
      <w:r w:rsidRPr="00F65064">
        <w:rPr>
          <w:rFonts w:ascii="Atkinson Hyperlegible" w:hAnsi="Atkinson Hyperlegible" w:cstheme="minorHAnsi"/>
        </w:rPr>
        <w:t>into disrepute for a perceived conflict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0800"/>
      </w:tblGrid>
      <w:tr w:rsidR="00722464" w:rsidRPr="00F65064" w14:paraId="13EB238B" w14:textId="77777777" w:rsidTr="00132A07">
        <w:tc>
          <w:tcPr>
            <w:tcW w:w="11189" w:type="dxa"/>
            <w:shd w:val="clear" w:color="auto" w:fill="D4E8C6"/>
          </w:tcPr>
          <w:p w14:paraId="306AFFFC" w14:textId="77777777" w:rsidR="00722464" w:rsidRPr="00F65064" w:rsidRDefault="00722464" w:rsidP="004B65A0">
            <w:pPr>
              <w:widowControl/>
              <w:tabs>
                <w:tab w:val="left" w:pos="3189"/>
              </w:tabs>
              <w:spacing w:after="120"/>
              <w:rPr>
                <w:rFonts w:ascii="Atkinson Hyperlegible" w:hAnsi="Atkinson Hyperlegible" w:cstheme="minorHAnsi"/>
              </w:rPr>
            </w:pPr>
          </w:p>
        </w:tc>
      </w:tr>
      <w:tr w:rsidR="00D513CD" w:rsidRPr="00F65064" w14:paraId="46158C90" w14:textId="77777777" w:rsidTr="00736E91">
        <w:trPr>
          <w:trHeight w:val="80"/>
        </w:trPr>
        <w:tc>
          <w:tcPr>
            <w:tcW w:w="11189" w:type="dxa"/>
            <w:shd w:val="clear" w:color="auto" w:fill="D4E8C6"/>
          </w:tcPr>
          <w:p w14:paraId="77437F6C" w14:textId="77777777" w:rsidR="00D513CD" w:rsidRDefault="00D513CD" w:rsidP="004B65A0">
            <w:pPr>
              <w:tabs>
                <w:tab w:val="left" w:pos="3189"/>
              </w:tabs>
              <w:spacing w:after="120"/>
              <w:rPr>
                <w:rFonts w:ascii="Atkinson Hyperlegible" w:hAnsi="Atkinson Hyperlegible" w:cstheme="minorHAnsi"/>
              </w:rPr>
            </w:pPr>
          </w:p>
          <w:p w14:paraId="69CBAF6B" w14:textId="737C45FF" w:rsidR="00D513CD" w:rsidRPr="00F65064" w:rsidRDefault="00D513CD" w:rsidP="004B65A0">
            <w:pPr>
              <w:tabs>
                <w:tab w:val="left" w:pos="3189"/>
              </w:tabs>
              <w:spacing w:after="120"/>
              <w:rPr>
                <w:rFonts w:ascii="Atkinson Hyperlegible" w:hAnsi="Atkinson Hyperlegible" w:cstheme="minorHAnsi"/>
              </w:rPr>
            </w:pPr>
          </w:p>
        </w:tc>
      </w:tr>
    </w:tbl>
    <w:p w14:paraId="2F7A6AB7" w14:textId="77777777" w:rsidR="00736E91" w:rsidRDefault="00736E91" w:rsidP="00722464">
      <w:pPr>
        <w:tabs>
          <w:tab w:val="left" w:pos="3189"/>
        </w:tabs>
        <w:spacing w:after="80"/>
        <w:rPr>
          <w:rFonts w:ascii="Atkinson Hyperlegible" w:eastAsia="Calibri" w:hAnsi="Atkinson Hyperlegible" w:cstheme="minorHAnsi"/>
        </w:rPr>
      </w:pPr>
    </w:p>
    <w:p w14:paraId="3EBF396D" w14:textId="28FA9031" w:rsidR="00722464" w:rsidRPr="00F65064" w:rsidRDefault="00531C85" w:rsidP="00722464">
      <w:pPr>
        <w:tabs>
          <w:tab w:val="left" w:pos="3189"/>
        </w:tabs>
        <w:spacing w:after="80"/>
        <w:rPr>
          <w:rFonts w:ascii="Atkinson Hyperlegible" w:hAnsi="Atkinson Hyperlegible" w:cstheme="minorHAnsi"/>
        </w:rPr>
      </w:pPr>
      <w:r>
        <w:rPr>
          <w:rFonts w:ascii="Atkinson Hyperlegible" w:eastAsia="Calibri" w:hAnsi="Atkinson Hyperlegible" w:cstheme="minorHAnsi"/>
        </w:rPr>
        <w:lastRenderedPageBreak/>
        <w:pict w14:anchorId="2FE6A39A">
          <v:rect id="_x0000_i1030" style="width:545.75pt;height:1.5pt;mso-position-horizontal:absolute" o:hralign="center" o:hrstd="t" o:hrnoshade="t" o:hr="t" fillcolor="#375623 [1609]" stroked="f"/>
        </w:pic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051"/>
        <w:gridCol w:w="838"/>
        <w:gridCol w:w="3748"/>
      </w:tblGrid>
      <w:tr w:rsidR="00722464" w:rsidRPr="00F65064" w14:paraId="7F56C672" w14:textId="77777777" w:rsidTr="00132A07">
        <w:tc>
          <w:tcPr>
            <w:tcW w:w="3340" w:type="dxa"/>
            <w:vAlign w:val="center"/>
          </w:tcPr>
          <w:p w14:paraId="490AF1B3" w14:textId="77777777" w:rsidR="00722464" w:rsidRPr="00F65064" w:rsidRDefault="00722464" w:rsidP="004B65A0">
            <w:pPr>
              <w:widowControl/>
              <w:spacing w:before="120" w:line="259" w:lineRule="auto"/>
              <w:rPr>
                <w:rFonts w:ascii="Atkinson Hyperlegible" w:hAnsi="Atkinson Hyperlegible" w:cstheme="minorHAnsi"/>
                <w:sz w:val="20"/>
                <w:szCs w:val="20"/>
              </w:rPr>
            </w:pPr>
            <w:r w:rsidRPr="00F65064">
              <w:rPr>
                <w:rFonts w:ascii="Atkinson Hyperlegible" w:eastAsia="Calibri" w:hAnsi="Atkinson Hyperlegible" w:cstheme="minorHAnsi"/>
                <w:b/>
                <w:bCs/>
                <w:position w:val="5"/>
                <w:sz w:val="20"/>
                <w:szCs w:val="20"/>
              </w:rPr>
              <w:t>Applicant’s</w:t>
            </w:r>
            <w:r w:rsidRPr="00F65064">
              <w:rPr>
                <w:rFonts w:ascii="Atkinson Hyperlegible" w:eastAsia="Calibri" w:hAnsi="Atkinson Hyperlegible" w:cstheme="minorHAnsi"/>
                <w:b/>
                <w:bCs/>
                <w:spacing w:val="-1"/>
                <w:position w:val="5"/>
                <w:sz w:val="20"/>
                <w:szCs w:val="20"/>
              </w:rPr>
              <w:t xml:space="preserve"> </w:t>
            </w:r>
            <w:r w:rsidRPr="00F65064">
              <w:rPr>
                <w:rFonts w:ascii="Atkinson Hyperlegible" w:eastAsia="Calibri" w:hAnsi="Atkinson Hyperlegible" w:cstheme="minorHAnsi"/>
                <w:b/>
                <w:bCs/>
                <w:position w:val="5"/>
                <w:sz w:val="20"/>
                <w:szCs w:val="20"/>
              </w:rPr>
              <w:t>Signature</w:t>
            </w:r>
          </w:p>
        </w:tc>
        <w:tc>
          <w:tcPr>
            <w:tcW w:w="3068" w:type="dxa"/>
            <w:vAlign w:val="center"/>
          </w:tcPr>
          <w:p w14:paraId="43E73778" w14:textId="77777777" w:rsidR="00722464" w:rsidRPr="00F65064" w:rsidRDefault="00722464" w:rsidP="004B65A0">
            <w:pPr>
              <w:widowControl/>
              <w:spacing w:before="120" w:line="259" w:lineRule="auto"/>
              <w:rPr>
                <w:rFonts w:ascii="Atkinson Hyperlegible" w:hAnsi="Atkinson Hyperlegible" w:cstheme="minorHAnsi"/>
                <w:sz w:val="20"/>
                <w:szCs w:val="20"/>
              </w:rPr>
            </w:pPr>
            <w:r w:rsidRPr="00F65064">
              <w:rPr>
                <w:rFonts w:ascii="Atkinson Hyperlegible" w:eastAsia="Calibri" w:hAnsi="Atkinson Hyperlegible" w:cstheme="minorHAnsi"/>
                <w:i/>
                <w:sz w:val="20"/>
                <w:szCs w:val="20"/>
              </w:rPr>
              <w:t>Electronic approval/submission in</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lieu</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of</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signature</w:t>
            </w:r>
            <w:r w:rsidRPr="00F65064">
              <w:rPr>
                <w:rFonts w:ascii="Atkinson Hyperlegible" w:eastAsia="Calibri" w:hAnsi="Atkinson Hyperlegible" w:cstheme="minorHAnsi"/>
                <w:i/>
                <w:spacing w:val="1"/>
                <w:sz w:val="20"/>
                <w:szCs w:val="20"/>
              </w:rPr>
              <w:t xml:space="preserve"> </w:t>
            </w:r>
            <w:r w:rsidRPr="00F65064">
              <w:rPr>
                <w:rFonts w:ascii="Atkinson Hyperlegible" w:eastAsia="Calibri" w:hAnsi="Atkinson Hyperlegible" w:cstheme="minorHAnsi"/>
                <w:i/>
                <w:sz w:val="20"/>
                <w:szCs w:val="20"/>
              </w:rPr>
              <w:t>is</w:t>
            </w:r>
            <w:r w:rsidRPr="00F65064">
              <w:rPr>
                <w:rFonts w:ascii="Atkinson Hyperlegible" w:eastAsia="Calibri" w:hAnsi="Atkinson Hyperlegible" w:cstheme="minorHAnsi"/>
                <w:i/>
                <w:spacing w:val="-3"/>
                <w:sz w:val="20"/>
                <w:szCs w:val="20"/>
              </w:rPr>
              <w:t xml:space="preserve"> </w:t>
            </w:r>
            <w:r w:rsidRPr="00F65064">
              <w:rPr>
                <w:rFonts w:ascii="Atkinson Hyperlegible" w:eastAsia="Calibri" w:hAnsi="Atkinson Hyperlegible" w:cstheme="minorHAnsi"/>
                <w:i/>
                <w:sz w:val="20"/>
                <w:szCs w:val="20"/>
              </w:rPr>
              <w:t>accepted</w:t>
            </w:r>
          </w:p>
        </w:tc>
        <w:tc>
          <w:tcPr>
            <w:tcW w:w="841" w:type="dxa"/>
            <w:vAlign w:val="center"/>
          </w:tcPr>
          <w:p w14:paraId="1847CF76" w14:textId="77777777" w:rsidR="00722464" w:rsidRPr="00F65064" w:rsidRDefault="00722464" w:rsidP="004B65A0">
            <w:pPr>
              <w:widowControl/>
              <w:spacing w:before="120" w:line="259" w:lineRule="auto"/>
              <w:rPr>
                <w:rFonts w:ascii="Atkinson Hyperlegible" w:hAnsi="Atkinson Hyperlegible" w:cstheme="minorHAnsi"/>
                <w:sz w:val="20"/>
                <w:szCs w:val="20"/>
              </w:rPr>
            </w:pPr>
            <w:r w:rsidRPr="00F65064">
              <w:rPr>
                <w:rFonts w:ascii="Atkinson Hyperlegible" w:hAnsi="Atkinson Hyperlegible" w:cstheme="minorHAnsi"/>
                <w:b/>
                <w:sz w:val="20"/>
                <w:szCs w:val="20"/>
              </w:rPr>
              <w:t>Date</w:t>
            </w:r>
          </w:p>
        </w:tc>
        <w:tc>
          <w:tcPr>
            <w:tcW w:w="3808" w:type="dxa"/>
            <w:shd w:val="clear" w:color="auto" w:fill="D4E8C6"/>
            <w:vAlign w:val="center"/>
          </w:tcPr>
          <w:p w14:paraId="15EEA5AE" w14:textId="77777777" w:rsidR="00722464" w:rsidRPr="00F65064" w:rsidRDefault="00722464" w:rsidP="004B65A0">
            <w:pPr>
              <w:widowControl/>
              <w:jc w:val="center"/>
              <w:rPr>
                <w:rFonts w:ascii="Atkinson Hyperlegible" w:hAnsi="Atkinson Hyperlegible" w:cstheme="minorHAnsi"/>
                <w:sz w:val="20"/>
                <w:szCs w:val="20"/>
              </w:rPr>
            </w:pPr>
          </w:p>
        </w:tc>
      </w:tr>
      <w:tr w:rsidR="00722464" w:rsidRPr="00F65064" w14:paraId="33270FB7" w14:textId="77777777" w:rsidTr="004B65A0">
        <w:tc>
          <w:tcPr>
            <w:tcW w:w="3340" w:type="dxa"/>
            <w:vAlign w:val="center"/>
          </w:tcPr>
          <w:p w14:paraId="3F07F322" w14:textId="77777777" w:rsidR="00722464" w:rsidRPr="00F65064" w:rsidRDefault="00722464" w:rsidP="004B65A0">
            <w:pPr>
              <w:widowControl/>
              <w:rPr>
                <w:rFonts w:ascii="Atkinson Hyperlegible" w:eastAsia="Calibri" w:hAnsi="Atkinson Hyperlegible" w:cstheme="minorHAnsi"/>
                <w:bCs/>
                <w:position w:val="5"/>
                <w:sz w:val="8"/>
                <w:szCs w:val="8"/>
              </w:rPr>
            </w:pPr>
          </w:p>
        </w:tc>
        <w:tc>
          <w:tcPr>
            <w:tcW w:w="3068" w:type="dxa"/>
            <w:vAlign w:val="center"/>
          </w:tcPr>
          <w:p w14:paraId="2F073299" w14:textId="77777777" w:rsidR="00722464" w:rsidRPr="00F65064" w:rsidRDefault="00722464" w:rsidP="004B65A0">
            <w:pPr>
              <w:widowControl/>
              <w:rPr>
                <w:rFonts w:ascii="Atkinson Hyperlegible" w:eastAsia="Calibri" w:hAnsi="Atkinson Hyperlegible" w:cstheme="minorHAnsi"/>
                <w:i/>
                <w:sz w:val="8"/>
                <w:szCs w:val="8"/>
              </w:rPr>
            </w:pPr>
          </w:p>
        </w:tc>
        <w:tc>
          <w:tcPr>
            <w:tcW w:w="841" w:type="dxa"/>
            <w:vAlign w:val="center"/>
          </w:tcPr>
          <w:p w14:paraId="422CE9DA" w14:textId="77777777" w:rsidR="00722464" w:rsidRPr="00F65064" w:rsidRDefault="00722464" w:rsidP="004B65A0">
            <w:pPr>
              <w:widowControl/>
              <w:rPr>
                <w:rFonts w:ascii="Atkinson Hyperlegible" w:hAnsi="Atkinson Hyperlegible" w:cstheme="minorHAnsi"/>
                <w:sz w:val="8"/>
                <w:szCs w:val="8"/>
              </w:rPr>
            </w:pPr>
          </w:p>
        </w:tc>
        <w:tc>
          <w:tcPr>
            <w:tcW w:w="3808" w:type="dxa"/>
            <w:shd w:val="clear" w:color="auto" w:fill="auto"/>
            <w:vAlign w:val="center"/>
          </w:tcPr>
          <w:p w14:paraId="50143AF8" w14:textId="77777777" w:rsidR="00722464" w:rsidRPr="00F65064" w:rsidRDefault="00722464" w:rsidP="004B65A0">
            <w:pPr>
              <w:widowControl/>
              <w:jc w:val="center"/>
              <w:rPr>
                <w:rFonts w:ascii="Atkinson Hyperlegible" w:hAnsi="Atkinson Hyperlegible" w:cstheme="minorHAnsi"/>
                <w:sz w:val="8"/>
                <w:szCs w:val="8"/>
              </w:rPr>
            </w:pPr>
          </w:p>
        </w:tc>
      </w:tr>
    </w:tbl>
    <w:p w14:paraId="560373EF" w14:textId="5C0312E3" w:rsidR="00F95D73" w:rsidRPr="00F65064" w:rsidRDefault="00F95D73" w:rsidP="00722464">
      <w:pPr>
        <w:spacing w:before="120"/>
        <w:rPr>
          <w:rFonts w:ascii="Atkinson Hyperlegible" w:hAnsi="Atkinson Hyperlegible" w:cstheme="minorHAnsi"/>
          <w:b/>
          <w:sz w:val="20"/>
          <w:szCs w:val="20"/>
        </w:rPr>
      </w:pPr>
      <w:r w:rsidRPr="00F65064">
        <w:rPr>
          <w:rFonts w:ascii="Atkinson Hyperlegible" w:hAnsi="Atkinson Hyperlegible" w:cstheme="minorHAnsi"/>
          <w:b/>
          <w:sz w:val="20"/>
          <w:szCs w:val="20"/>
        </w:rPr>
        <w:t>Please review your submission before you submit to ensure it is complete.</w:t>
      </w:r>
    </w:p>
    <w:p w14:paraId="180B08A8" w14:textId="49FC8E2F" w:rsidR="00F95D73" w:rsidRPr="00F65064" w:rsidRDefault="00531C85" w:rsidP="00722464">
      <w:pPr>
        <w:spacing w:before="120"/>
        <w:rPr>
          <w:rFonts w:ascii="Atkinson Hyperlegible" w:hAnsi="Atkinson Hyperlegible" w:cstheme="minorHAnsi"/>
          <w:b/>
          <w:sz w:val="20"/>
          <w:szCs w:val="20"/>
        </w:rPr>
      </w:pPr>
      <w:r>
        <w:rPr>
          <w:rFonts w:ascii="Atkinson Hyperlegible" w:eastAsia="Calibri" w:hAnsi="Atkinson Hyperlegible" w:cstheme="minorHAnsi"/>
        </w:rPr>
        <w:pict w14:anchorId="6C1655E7">
          <v:rect id="_x0000_i1031" style="width:545.75pt;height:1.5pt;mso-position-horizontal:absolute;mso-position-vertical:absolute" o:hralign="center" o:hrstd="t" o:hrnoshade="t" o:hr="t" fillcolor="#375623 [1609]" stroked="f"/>
        </w:pict>
      </w:r>
    </w:p>
    <w:p w14:paraId="11965923" w14:textId="5D837ACE" w:rsidR="00722464" w:rsidRPr="00F65064" w:rsidRDefault="00722464" w:rsidP="00722464">
      <w:pPr>
        <w:spacing w:before="120"/>
        <w:rPr>
          <w:rFonts w:ascii="Atkinson Hyperlegible" w:hAnsi="Atkinson Hyperlegible" w:cstheme="minorHAnsi"/>
          <w:b/>
          <w:sz w:val="20"/>
          <w:szCs w:val="20"/>
        </w:rPr>
      </w:pPr>
      <w:r w:rsidRPr="00F65064">
        <w:rPr>
          <w:rFonts w:ascii="Atkinson Hyperlegible" w:hAnsi="Atkinson Hyperlegible" w:cstheme="minorHAnsi"/>
          <w:b/>
          <w:sz w:val="20"/>
          <w:szCs w:val="20"/>
        </w:rPr>
        <w:t>Submissions and Inquiries</w:t>
      </w:r>
    </w:p>
    <w:p w14:paraId="4FE63C53" w14:textId="77777777" w:rsidR="00722464" w:rsidRPr="00F65064" w:rsidRDefault="00722464" w:rsidP="00722464">
      <w:pPr>
        <w:spacing w:before="120"/>
        <w:rPr>
          <w:rFonts w:ascii="Atkinson Hyperlegible" w:hAnsi="Atkinson Hyperlegible" w:cstheme="minorHAnsi"/>
          <w:sz w:val="20"/>
          <w:szCs w:val="20"/>
        </w:rPr>
      </w:pPr>
      <w:r w:rsidRPr="00F65064">
        <w:rPr>
          <w:rFonts w:ascii="Atkinson Hyperlegible" w:hAnsi="Atkinson Hyperlegible" w:cstheme="minorHAnsi"/>
          <w:sz w:val="20"/>
          <w:szCs w:val="20"/>
        </w:rPr>
        <w:t xml:space="preserve">Please direct all submissions and questions to </w:t>
      </w:r>
      <w:hyperlink r:id="rId14" w:history="1">
        <w:r w:rsidRPr="00F65064">
          <w:rPr>
            <w:rStyle w:val="Hyperlink"/>
            <w:rFonts w:ascii="Atkinson Hyperlegible" w:hAnsi="Atkinson Hyperlegible" w:cstheme="minorHAnsi"/>
            <w:sz w:val="20"/>
            <w:szCs w:val="20"/>
          </w:rPr>
          <w:t>rruinternalawards@royalroads.ca</w:t>
        </w:r>
      </w:hyperlink>
      <w:r w:rsidRPr="00F65064">
        <w:rPr>
          <w:rFonts w:ascii="Atkinson Hyperlegible" w:hAnsi="Atkinson Hyperlegible" w:cstheme="minorHAnsi"/>
          <w:sz w:val="20"/>
          <w:szCs w:val="20"/>
        </w:rPr>
        <w:t xml:space="preserve"> </w:t>
      </w:r>
    </w:p>
    <w:p w14:paraId="4EA52739" w14:textId="0F20FAE1" w:rsidR="00722464" w:rsidRDefault="00722464" w:rsidP="00722464">
      <w:pPr>
        <w:ind w:right="142"/>
        <w:rPr>
          <w:rFonts w:ascii="Atkinson Hyperlegible" w:hAnsi="Atkinson Hyperlegible" w:cstheme="minorHAnsi"/>
          <w:sz w:val="20"/>
          <w:szCs w:val="20"/>
        </w:rPr>
      </w:pPr>
      <w:r w:rsidRPr="00F65064">
        <w:rPr>
          <w:rFonts w:ascii="Atkinson Hyperlegible" w:hAnsi="Atkinson Hyperlegible" w:cstheme="minorHAnsi"/>
          <w:sz w:val="20"/>
          <w:szCs w:val="20"/>
        </w:rPr>
        <w:t xml:space="preserve">Applications must be received by </w:t>
      </w:r>
      <w:r w:rsidR="00E92697" w:rsidRPr="00E92697">
        <w:rPr>
          <w:rFonts w:ascii="Atkinson Hyperlegible" w:hAnsi="Atkinson Hyperlegible" w:cstheme="minorHAnsi"/>
          <w:color w:val="FF0000"/>
          <w:sz w:val="20"/>
          <w:szCs w:val="20"/>
        </w:rPr>
        <w:t>11:59pm Ju</w:t>
      </w:r>
      <w:r w:rsidR="005D09A3">
        <w:rPr>
          <w:rFonts w:ascii="Atkinson Hyperlegible" w:hAnsi="Atkinson Hyperlegible" w:cstheme="minorHAnsi"/>
          <w:color w:val="FF0000"/>
          <w:sz w:val="20"/>
          <w:szCs w:val="20"/>
        </w:rPr>
        <w:t>ne 30</w:t>
      </w:r>
      <w:r w:rsidR="00E92697" w:rsidRPr="00E92697">
        <w:rPr>
          <w:rFonts w:ascii="Atkinson Hyperlegible" w:hAnsi="Atkinson Hyperlegible" w:cstheme="minorHAnsi"/>
          <w:color w:val="FF0000"/>
          <w:sz w:val="20"/>
          <w:szCs w:val="20"/>
        </w:rPr>
        <w:t xml:space="preserve">, </w:t>
      </w:r>
      <w:proofErr w:type="gramStart"/>
      <w:r w:rsidR="00E92697" w:rsidRPr="00E92697">
        <w:rPr>
          <w:rFonts w:ascii="Atkinson Hyperlegible" w:hAnsi="Atkinson Hyperlegible" w:cstheme="minorHAnsi"/>
          <w:color w:val="FF0000"/>
          <w:sz w:val="20"/>
          <w:szCs w:val="20"/>
        </w:rPr>
        <w:t>202</w:t>
      </w:r>
      <w:r w:rsidR="0096770A">
        <w:rPr>
          <w:rFonts w:ascii="Atkinson Hyperlegible" w:hAnsi="Atkinson Hyperlegible" w:cstheme="minorHAnsi"/>
          <w:color w:val="FF0000"/>
          <w:sz w:val="20"/>
          <w:szCs w:val="20"/>
        </w:rPr>
        <w:t>5</w:t>
      </w:r>
      <w:proofErr w:type="gramEnd"/>
      <w:r w:rsidRPr="00E92697">
        <w:rPr>
          <w:rFonts w:ascii="Atkinson Hyperlegible" w:hAnsi="Atkinson Hyperlegible" w:cstheme="minorHAnsi"/>
          <w:color w:val="FF0000"/>
          <w:sz w:val="20"/>
          <w:szCs w:val="20"/>
        </w:rPr>
        <w:t xml:space="preserve"> </w:t>
      </w:r>
      <w:r w:rsidRPr="00F65064">
        <w:rPr>
          <w:rFonts w:ascii="Atkinson Hyperlegible" w:hAnsi="Atkinson Hyperlegible" w:cstheme="minorHAnsi"/>
          <w:i/>
          <w:sz w:val="20"/>
          <w:szCs w:val="20"/>
        </w:rPr>
        <w:t>Late applications will not be considered</w:t>
      </w:r>
      <w:r w:rsidRPr="00F65064">
        <w:rPr>
          <w:rFonts w:ascii="Atkinson Hyperlegible" w:hAnsi="Atkinson Hyperlegible" w:cstheme="minorHAnsi"/>
          <w:sz w:val="20"/>
          <w:szCs w:val="20"/>
        </w:rPr>
        <w:t>.</w:t>
      </w:r>
    </w:p>
    <w:p w14:paraId="79352B34" w14:textId="07C7654D" w:rsidR="007F79A9" w:rsidRDefault="007F79A9" w:rsidP="00722464">
      <w:pPr>
        <w:ind w:right="142"/>
        <w:rPr>
          <w:rFonts w:ascii="Atkinson Hyperlegible" w:hAnsi="Atkinson Hyperlegible" w:cstheme="minorHAnsi"/>
          <w:sz w:val="20"/>
          <w:szCs w:val="20"/>
        </w:rPr>
      </w:pPr>
    </w:p>
    <w:p w14:paraId="0785F4BF" w14:textId="390AF896" w:rsidR="007F79A9" w:rsidRDefault="007F79A9" w:rsidP="00722464">
      <w:pPr>
        <w:ind w:right="142"/>
        <w:rPr>
          <w:rFonts w:ascii="Atkinson Hyperlegible" w:hAnsi="Atkinson Hyperlegible" w:cstheme="minorHAnsi"/>
          <w:sz w:val="20"/>
          <w:szCs w:val="20"/>
        </w:rPr>
      </w:pPr>
    </w:p>
    <w:p w14:paraId="01DA8AC1" w14:textId="77777777" w:rsidR="005D09A3" w:rsidRDefault="005D09A3" w:rsidP="007F79A9">
      <w:pPr>
        <w:pStyle w:val="Heading1"/>
        <w:tabs>
          <w:tab w:val="left" w:pos="426"/>
          <w:tab w:val="left" w:pos="2552"/>
          <w:tab w:val="left" w:pos="9214"/>
        </w:tabs>
        <w:spacing w:after="240"/>
        <w:rPr>
          <w:rFonts w:ascii="Atkinson Hyperlegible" w:hAnsi="Atkinson Hyperlegible"/>
          <w:sz w:val="24"/>
          <w:szCs w:val="24"/>
        </w:rPr>
      </w:pPr>
      <w:bookmarkStart w:id="5" w:name="_Research_Assistant_Suggested"/>
      <w:bookmarkEnd w:id="5"/>
    </w:p>
    <w:p w14:paraId="2195CD00" w14:textId="3809BCB8" w:rsidR="007F79A9" w:rsidRPr="005D09A3" w:rsidRDefault="007F79A9" w:rsidP="007F79A9">
      <w:pPr>
        <w:pStyle w:val="Heading1"/>
        <w:tabs>
          <w:tab w:val="left" w:pos="426"/>
          <w:tab w:val="left" w:pos="2552"/>
          <w:tab w:val="left" w:pos="9214"/>
        </w:tabs>
        <w:spacing w:after="240"/>
        <w:rPr>
          <w:rFonts w:ascii="Atkinson Hyperlegible" w:hAnsi="Atkinson Hyperlegible"/>
          <w:sz w:val="24"/>
          <w:szCs w:val="24"/>
        </w:rPr>
      </w:pPr>
      <w:r w:rsidRPr="00DF1D06">
        <w:rPr>
          <w:rFonts w:ascii="Atkinson Hyperlegible" w:hAnsi="Atkinson Hyperlegible"/>
          <w:sz w:val="24"/>
          <w:szCs w:val="24"/>
        </w:rPr>
        <w:t>Research Assistant Suggested Hourly Rates of Pay</w:t>
      </w:r>
      <w:r w:rsidRPr="00DF1D06">
        <w:rPr>
          <w:rFonts w:ascii="Atkinson Hyperlegible" w:hAnsi="Atkinson Hyperlegible"/>
          <w:sz w:val="20"/>
          <w:szCs w:val="20"/>
        </w:rPr>
        <w:tab/>
      </w:r>
      <w:r w:rsidRPr="00DF1D06">
        <w:rPr>
          <w:rFonts w:ascii="Atkinson Hyperlegible" w:hAnsi="Atkinson Hyperlegible"/>
          <w:sz w:val="16"/>
          <w:szCs w:val="16"/>
        </w:rPr>
        <w:t>(vs. May 2023)</w:t>
      </w:r>
    </w:p>
    <w:p w14:paraId="0AE631A6" w14:textId="77777777" w:rsidR="007F79A9" w:rsidRPr="00DF1D06" w:rsidRDefault="00531C85" w:rsidP="007F79A9">
      <w:pPr>
        <w:spacing w:after="200" w:line="276" w:lineRule="auto"/>
        <w:rPr>
          <w:rFonts w:ascii="Atkinson Hyperlegible" w:eastAsia="Times New Roman" w:hAnsi="Atkinson Hyperlegible" w:cstheme="minorHAnsi"/>
          <w:b/>
          <w:sz w:val="20"/>
          <w:szCs w:val="20"/>
        </w:rPr>
      </w:pPr>
      <w:sdt>
        <w:sdtPr>
          <w:rPr>
            <w:rFonts w:ascii="Atkinson Hyperlegible" w:eastAsia="Times New Roman" w:hAnsi="Atkinson Hyperlegible" w:cstheme="minorHAnsi"/>
            <w:b/>
            <w:sz w:val="20"/>
            <w:szCs w:val="20"/>
          </w:rPr>
          <w:id w:val="1420677416"/>
          <w14:checkbox>
            <w14:checked w14:val="0"/>
            <w14:checkedState w14:val="2612" w14:font="MS Gothic"/>
            <w14:uncheckedState w14:val="2610" w14:font="MS Gothic"/>
          </w14:checkbox>
        </w:sdtPr>
        <w:sdtEndPr/>
        <w:sdtContent>
          <w:r w:rsidR="007F79A9" w:rsidRPr="00DF1D06">
            <w:rPr>
              <w:rFonts w:ascii="MS Gothic" w:eastAsia="MS Gothic" w:hAnsi="MS Gothic" w:cstheme="minorHAnsi" w:hint="eastAsia"/>
              <w:b/>
              <w:sz w:val="20"/>
              <w:szCs w:val="20"/>
            </w:rPr>
            <w:t>☐</w:t>
          </w:r>
        </w:sdtContent>
      </w:sdt>
      <w:r w:rsidR="007F79A9" w:rsidRPr="00DF1D06">
        <w:rPr>
          <w:rFonts w:ascii="Atkinson Hyperlegible" w:eastAsia="Times New Roman" w:hAnsi="Atkinson Hyperlegible" w:cstheme="minorHAnsi"/>
          <w:b/>
          <w:sz w:val="20"/>
          <w:szCs w:val="20"/>
        </w:rPr>
        <w:t xml:space="preserve"> Research Assistant 1: </w:t>
      </w:r>
    </w:p>
    <w:p w14:paraId="38626CE9" w14:textId="77777777" w:rsidR="00234784" w:rsidRPr="009556A7" w:rsidRDefault="00234784" w:rsidP="00234784">
      <w:pPr>
        <w:spacing w:after="200" w:line="276" w:lineRule="auto"/>
        <w:rPr>
          <w:rFonts w:eastAsia="Calibri" w:cstheme="minorHAnsi"/>
        </w:rPr>
      </w:pPr>
      <w:r w:rsidRPr="009556A7">
        <w:rPr>
          <w:rFonts w:eastAsia="Calibri" w:cstheme="minorHAnsi"/>
        </w:rPr>
        <w:t>($</w:t>
      </w:r>
      <w:r>
        <w:rPr>
          <w:rFonts w:eastAsia="Calibri" w:cstheme="minorHAnsi"/>
        </w:rPr>
        <w:t>21.54</w:t>
      </w:r>
      <w:r w:rsidRPr="009556A7">
        <w:rPr>
          <w:rFonts w:eastAsia="Calibri" w:cstheme="minorHAnsi"/>
        </w:rPr>
        <w:t xml:space="preserve"> - $2</w:t>
      </w:r>
      <w:r>
        <w:rPr>
          <w:rFonts w:eastAsia="Calibri" w:cstheme="minorHAnsi"/>
        </w:rPr>
        <w:t>6.27</w:t>
      </w:r>
      <w:r w:rsidRPr="009556A7">
        <w:rPr>
          <w:rFonts w:eastAsia="Calibri" w:cstheme="minorHAnsi"/>
        </w:rPr>
        <w:t>) about $1</w:t>
      </w:r>
      <w:r>
        <w:rPr>
          <w:rFonts w:eastAsia="Calibri" w:cstheme="minorHAnsi"/>
        </w:rPr>
        <w:t>61</w:t>
      </w:r>
      <w:r w:rsidRPr="009556A7">
        <w:rPr>
          <w:rFonts w:eastAsia="Calibri" w:cstheme="minorHAnsi"/>
        </w:rPr>
        <w:t>-$1</w:t>
      </w:r>
      <w:r>
        <w:rPr>
          <w:rFonts w:eastAsia="Calibri" w:cstheme="minorHAnsi"/>
        </w:rPr>
        <w:t>97</w:t>
      </w:r>
      <w:r w:rsidRPr="009556A7">
        <w:rPr>
          <w:rFonts w:eastAsia="Calibri" w:cstheme="minorHAnsi"/>
        </w:rPr>
        <w:t xml:space="preserve"> per day  </w:t>
      </w:r>
    </w:p>
    <w:p w14:paraId="1D64151F" w14:textId="77777777" w:rsidR="007F79A9" w:rsidRPr="00DF1D06" w:rsidRDefault="007F79A9" w:rsidP="007F79A9">
      <w:pPr>
        <w:spacing w:after="200" w:line="276" w:lineRule="auto"/>
        <w:rPr>
          <w:rFonts w:ascii="Atkinson Hyperlegible" w:eastAsia="Times New Roman" w:hAnsi="Atkinson Hyperlegible" w:cstheme="minorHAnsi"/>
          <w:sz w:val="20"/>
          <w:szCs w:val="20"/>
        </w:rPr>
      </w:pPr>
      <w:r w:rsidRPr="00DF1D06">
        <w:rPr>
          <w:rFonts w:ascii="Atkinson Hyperlegible" w:eastAsia="Times New Roman" w:hAnsi="Atkinson Hyperlegible" w:cstheme="minorHAnsi"/>
          <w:sz w:val="20"/>
          <w:szCs w:val="20"/>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238B07FA" w14:textId="77777777" w:rsidR="007F79A9" w:rsidRPr="00DF1D06" w:rsidRDefault="00531C85" w:rsidP="007F79A9">
      <w:pPr>
        <w:spacing w:after="200" w:line="276" w:lineRule="auto"/>
        <w:rPr>
          <w:rFonts w:ascii="Atkinson Hyperlegible" w:eastAsia="Times New Roman" w:hAnsi="Atkinson Hyperlegible" w:cstheme="minorHAnsi"/>
          <w:b/>
          <w:sz w:val="20"/>
          <w:szCs w:val="20"/>
        </w:rPr>
      </w:pPr>
      <w:sdt>
        <w:sdtPr>
          <w:rPr>
            <w:rFonts w:ascii="Atkinson Hyperlegible" w:eastAsia="MS Gothic" w:hAnsi="Atkinson Hyperlegible" w:cstheme="minorHAnsi"/>
            <w:b/>
            <w:sz w:val="20"/>
            <w:szCs w:val="20"/>
          </w:rPr>
          <w:id w:val="1702593584"/>
          <w14:checkbox>
            <w14:checked w14:val="0"/>
            <w14:checkedState w14:val="2612" w14:font="MS Gothic"/>
            <w14:uncheckedState w14:val="2610" w14:font="MS Gothic"/>
          </w14:checkbox>
        </w:sdtPr>
        <w:sdtEndPr/>
        <w:sdtContent>
          <w:r w:rsidR="007F79A9" w:rsidRPr="00DF1D06">
            <w:rPr>
              <w:rFonts w:ascii="Segoe UI Symbol" w:eastAsia="MS Gothic" w:hAnsi="Segoe UI Symbol" w:cs="Segoe UI Symbol"/>
              <w:b/>
              <w:sz w:val="20"/>
              <w:szCs w:val="20"/>
            </w:rPr>
            <w:t>☐</w:t>
          </w:r>
        </w:sdtContent>
      </w:sdt>
      <w:r w:rsidR="007F79A9" w:rsidRPr="00DF1D06">
        <w:rPr>
          <w:rFonts w:ascii="Atkinson Hyperlegible" w:eastAsia="Times New Roman" w:hAnsi="Atkinson Hyperlegible" w:cstheme="minorHAnsi"/>
          <w:b/>
          <w:sz w:val="20"/>
          <w:szCs w:val="20"/>
        </w:rPr>
        <w:t xml:space="preserve"> Research Assistant 2:</w:t>
      </w:r>
    </w:p>
    <w:p w14:paraId="7EF19A80" w14:textId="77777777" w:rsidR="00234784" w:rsidRPr="009556A7" w:rsidRDefault="00234784" w:rsidP="00234784">
      <w:pPr>
        <w:spacing w:after="200" w:line="276" w:lineRule="auto"/>
        <w:rPr>
          <w:rFonts w:eastAsia="Calibri" w:cstheme="minorHAnsi"/>
        </w:rPr>
      </w:pPr>
      <w:r w:rsidRPr="009556A7">
        <w:rPr>
          <w:rFonts w:eastAsia="Calibri" w:cstheme="minorHAnsi"/>
        </w:rPr>
        <w:t>($2</w:t>
      </w:r>
      <w:r>
        <w:rPr>
          <w:rFonts w:eastAsia="Calibri" w:cstheme="minorHAnsi"/>
        </w:rPr>
        <w:t>4.70</w:t>
      </w:r>
      <w:r w:rsidRPr="009556A7">
        <w:rPr>
          <w:rFonts w:eastAsia="Calibri" w:cstheme="minorHAnsi"/>
        </w:rPr>
        <w:t xml:space="preserve"> - $</w:t>
      </w:r>
      <w:r>
        <w:rPr>
          <w:rFonts w:eastAsia="Calibri" w:cstheme="minorHAnsi"/>
        </w:rPr>
        <w:t>31.00</w:t>
      </w:r>
      <w:r w:rsidRPr="009556A7">
        <w:rPr>
          <w:rFonts w:eastAsia="Calibri" w:cstheme="minorHAnsi"/>
        </w:rPr>
        <w:t>) about $1</w:t>
      </w:r>
      <w:r>
        <w:rPr>
          <w:rFonts w:eastAsia="Calibri" w:cstheme="minorHAnsi"/>
        </w:rPr>
        <w:t>85</w:t>
      </w:r>
      <w:r w:rsidRPr="009556A7">
        <w:rPr>
          <w:rFonts w:eastAsia="Calibri" w:cstheme="minorHAnsi"/>
        </w:rPr>
        <w:t>-$2</w:t>
      </w:r>
      <w:r>
        <w:rPr>
          <w:rFonts w:eastAsia="Calibri" w:cstheme="minorHAnsi"/>
        </w:rPr>
        <w:t>32</w:t>
      </w:r>
      <w:r w:rsidRPr="009556A7">
        <w:rPr>
          <w:rFonts w:eastAsia="Calibri" w:cstheme="minorHAnsi"/>
        </w:rPr>
        <w:t xml:space="preserve"> per day</w:t>
      </w:r>
    </w:p>
    <w:p w14:paraId="3598C27F" w14:textId="77777777" w:rsidR="007F79A9" w:rsidRPr="00DF1D06" w:rsidRDefault="007F79A9" w:rsidP="007F79A9">
      <w:pPr>
        <w:spacing w:after="200" w:line="276" w:lineRule="auto"/>
        <w:rPr>
          <w:rFonts w:ascii="Atkinson Hyperlegible" w:eastAsia="Times New Roman" w:hAnsi="Atkinson Hyperlegible" w:cstheme="minorHAnsi"/>
          <w:sz w:val="20"/>
          <w:szCs w:val="20"/>
        </w:rPr>
      </w:pPr>
      <w:r w:rsidRPr="00DF1D06">
        <w:rPr>
          <w:rFonts w:ascii="Atkinson Hyperlegible" w:eastAsia="Times New Roman" w:hAnsi="Atkinson Hyperlegible" w:cstheme="minorHAnsi"/>
          <w:sz w:val="20"/>
          <w:szCs w:val="20"/>
        </w:rPr>
        <w:t xml:space="preserve">Conducts unstructured or semi-structured interviews; judgment is required; analyses data under general supervision using statistical packages or electronic spreadsheets; administers research projects on a day-to-day basis; assists in the development of research instruments; conduct literature reviews requiring critical annotations; assists in preparation and writing of draft reports; conducts a univariate and bi-variate analysis of quantitative data. Qualifications and experience may require an undergraduate degree in the subject area or equivalent. (Equivalent is 3-4 years of related work experience.)  </w:t>
      </w:r>
    </w:p>
    <w:p w14:paraId="406A4AD1" w14:textId="77777777" w:rsidR="007F79A9" w:rsidRPr="00DF1D06" w:rsidRDefault="00531C85" w:rsidP="007F79A9">
      <w:pPr>
        <w:spacing w:after="200" w:line="276" w:lineRule="auto"/>
        <w:rPr>
          <w:rFonts w:ascii="Atkinson Hyperlegible" w:eastAsia="Times New Roman" w:hAnsi="Atkinson Hyperlegible" w:cstheme="minorHAnsi"/>
          <w:b/>
          <w:sz w:val="20"/>
          <w:szCs w:val="20"/>
        </w:rPr>
      </w:pPr>
      <w:sdt>
        <w:sdtPr>
          <w:rPr>
            <w:rFonts w:ascii="Atkinson Hyperlegible" w:eastAsia="Times New Roman" w:hAnsi="Atkinson Hyperlegible" w:cstheme="minorHAnsi"/>
            <w:b/>
            <w:sz w:val="20"/>
            <w:szCs w:val="20"/>
          </w:rPr>
          <w:id w:val="1737055170"/>
          <w14:checkbox>
            <w14:checked w14:val="0"/>
            <w14:checkedState w14:val="2612" w14:font="MS Gothic"/>
            <w14:uncheckedState w14:val="2610" w14:font="MS Gothic"/>
          </w14:checkbox>
        </w:sdtPr>
        <w:sdtEndPr/>
        <w:sdtContent>
          <w:r w:rsidR="007F79A9" w:rsidRPr="00DF1D06">
            <w:rPr>
              <w:rFonts w:ascii="Segoe UI Symbol" w:eastAsia="MS Gothic" w:hAnsi="Segoe UI Symbol" w:cs="Segoe UI Symbol"/>
              <w:b/>
              <w:sz w:val="20"/>
              <w:szCs w:val="20"/>
            </w:rPr>
            <w:t>☐</w:t>
          </w:r>
        </w:sdtContent>
      </w:sdt>
      <w:r w:rsidR="007F79A9" w:rsidRPr="00DF1D06">
        <w:rPr>
          <w:rFonts w:ascii="Atkinson Hyperlegible" w:eastAsia="Times New Roman" w:hAnsi="Atkinson Hyperlegible" w:cstheme="minorHAnsi"/>
          <w:b/>
          <w:sz w:val="20"/>
          <w:szCs w:val="20"/>
        </w:rPr>
        <w:t xml:space="preserve"> Research Assistant 3:</w:t>
      </w:r>
    </w:p>
    <w:p w14:paraId="4688CE14" w14:textId="77777777" w:rsidR="00234784" w:rsidRPr="009556A7" w:rsidRDefault="00234784" w:rsidP="00234784">
      <w:pPr>
        <w:spacing w:after="200" w:line="276" w:lineRule="auto"/>
        <w:rPr>
          <w:rFonts w:eastAsia="Calibri" w:cstheme="minorHAnsi"/>
        </w:rPr>
      </w:pPr>
      <w:r w:rsidRPr="009556A7">
        <w:rPr>
          <w:rFonts w:eastAsia="Calibri" w:cstheme="minorHAnsi"/>
        </w:rPr>
        <w:t>($2</w:t>
      </w:r>
      <w:r>
        <w:rPr>
          <w:rFonts w:eastAsia="Calibri" w:cstheme="minorHAnsi"/>
        </w:rPr>
        <w:t>8.62</w:t>
      </w:r>
      <w:r w:rsidRPr="009556A7">
        <w:rPr>
          <w:rFonts w:eastAsia="Calibri" w:cstheme="minorHAnsi"/>
        </w:rPr>
        <w:t xml:space="preserve"> – $3</w:t>
      </w:r>
      <w:r>
        <w:rPr>
          <w:rFonts w:eastAsia="Calibri" w:cstheme="minorHAnsi"/>
        </w:rPr>
        <w:t>4.92</w:t>
      </w:r>
      <w:r w:rsidRPr="009556A7">
        <w:rPr>
          <w:rFonts w:eastAsia="Calibri" w:cstheme="minorHAnsi"/>
        </w:rPr>
        <w:t>) about $</w:t>
      </w:r>
      <w:r>
        <w:rPr>
          <w:rFonts w:eastAsia="Calibri" w:cstheme="minorHAnsi"/>
        </w:rPr>
        <w:t>214</w:t>
      </w:r>
      <w:r w:rsidRPr="009556A7">
        <w:rPr>
          <w:rFonts w:eastAsia="Calibri" w:cstheme="minorHAnsi"/>
        </w:rPr>
        <w:t>-$2</w:t>
      </w:r>
      <w:r>
        <w:rPr>
          <w:rFonts w:eastAsia="Calibri" w:cstheme="minorHAnsi"/>
        </w:rPr>
        <w:t>61</w:t>
      </w:r>
      <w:r w:rsidRPr="009556A7">
        <w:rPr>
          <w:rFonts w:eastAsia="Calibri" w:cstheme="minorHAnsi"/>
        </w:rPr>
        <w:t xml:space="preserve"> per day</w:t>
      </w:r>
    </w:p>
    <w:p w14:paraId="4BC79D33" w14:textId="77777777" w:rsidR="007F79A9" w:rsidRPr="00DF1D06" w:rsidRDefault="007F79A9" w:rsidP="007F79A9">
      <w:pPr>
        <w:spacing w:after="200" w:line="276" w:lineRule="auto"/>
        <w:rPr>
          <w:rFonts w:ascii="Atkinson Hyperlegible" w:eastAsia="Times New Roman" w:hAnsi="Atkinson Hyperlegible" w:cstheme="minorHAnsi"/>
          <w:sz w:val="20"/>
          <w:szCs w:val="20"/>
        </w:rPr>
      </w:pPr>
      <w:r w:rsidRPr="00DF1D06">
        <w:rPr>
          <w:rFonts w:ascii="Atkinson Hyperlegible" w:eastAsia="Times New Roman" w:hAnsi="Atkinson Hyperlegible" w:cstheme="minorHAnsi"/>
          <w:sz w:val="20"/>
          <w:szCs w:val="20"/>
        </w:rPr>
        <w:t xml:space="preserve">Manages entire projects or significant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an undergraduate degree in the subject area or equivalent. Minimum of 6-7 years of education/experience, including specialized skills related to the area. </w:t>
      </w:r>
    </w:p>
    <w:p w14:paraId="43E6990D" w14:textId="77777777" w:rsidR="007F79A9" w:rsidRPr="00DF1D06" w:rsidRDefault="00531C85" w:rsidP="007F79A9">
      <w:pPr>
        <w:spacing w:after="200" w:line="276" w:lineRule="auto"/>
        <w:rPr>
          <w:rFonts w:ascii="Atkinson Hyperlegible" w:eastAsia="Times New Roman" w:hAnsi="Atkinson Hyperlegible" w:cstheme="minorHAnsi"/>
          <w:b/>
          <w:sz w:val="20"/>
          <w:szCs w:val="20"/>
        </w:rPr>
      </w:pPr>
      <w:sdt>
        <w:sdtPr>
          <w:rPr>
            <w:rFonts w:ascii="Atkinson Hyperlegible" w:eastAsia="Times New Roman" w:hAnsi="Atkinson Hyperlegible" w:cstheme="minorHAnsi"/>
            <w:b/>
            <w:sz w:val="20"/>
            <w:szCs w:val="20"/>
          </w:rPr>
          <w:id w:val="-707951946"/>
          <w14:checkbox>
            <w14:checked w14:val="0"/>
            <w14:checkedState w14:val="2612" w14:font="MS Gothic"/>
            <w14:uncheckedState w14:val="2610" w14:font="MS Gothic"/>
          </w14:checkbox>
        </w:sdtPr>
        <w:sdtEndPr/>
        <w:sdtContent>
          <w:r w:rsidR="007F79A9" w:rsidRPr="00DF1D06">
            <w:rPr>
              <w:rFonts w:ascii="Segoe UI Symbol" w:eastAsia="MS Gothic" w:hAnsi="Segoe UI Symbol" w:cs="Segoe UI Symbol"/>
              <w:b/>
              <w:sz w:val="20"/>
              <w:szCs w:val="20"/>
            </w:rPr>
            <w:t>☐</w:t>
          </w:r>
        </w:sdtContent>
      </w:sdt>
      <w:r w:rsidR="007F79A9" w:rsidRPr="00DF1D06">
        <w:rPr>
          <w:rFonts w:ascii="Atkinson Hyperlegible" w:eastAsia="Times New Roman" w:hAnsi="Atkinson Hyperlegible" w:cstheme="minorHAnsi"/>
          <w:b/>
          <w:sz w:val="20"/>
          <w:szCs w:val="20"/>
        </w:rPr>
        <w:t xml:space="preserve"> Researcher:</w:t>
      </w:r>
    </w:p>
    <w:p w14:paraId="6076B11C" w14:textId="77777777" w:rsidR="00234784" w:rsidRPr="009556A7" w:rsidRDefault="00234784" w:rsidP="00234784">
      <w:pPr>
        <w:spacing w:after="200" w:line="276" w:lineRule="auto"/>
        <w:rPr>
          <w:rFonts w:eastAsia="Times New Roman" w:cstheme="minorHAnsi"/>
        </w:rPr>
      </w:pPr>
      <w:r w:rsidRPr="009556A7">
        <w:rPr>
          <w:rFonts w:eastAsia="Times New Roman" w:cstheme="minorHAnsi"/>
        </w:rPr>
        <w:t>($3</w:t>
      </w:r>
      <w:r>
        <w:rPr>
          <w:rFonts w:eastAsia="Times New Roman" w:cstheme="minorHAnsi"/>
        </w:rPr>
        <w:t>3.43</w:t>
      </w:r>
      <w:r w:rsidRPr="009556A7">
        <w:rPr>
          <w:rFonts w:eastAsia="Times New Roman" w:cstheme="minorHAnsi"/>
        </w:rPr>
        <w:t xml:space="preserve"> - $</w:t>
      </w:r>
      <w:r>
        <w:rPr>
          <w:rFonts w:eastAsia="Times New Roman" w:cstheme="minorHAnsi"/>
        </w:rPr>
        <w:t>41.93</w:t>
      </w:r>
      <w:r w:rsidRPr="009556A7">
        <w:rPr>
          <w:rFonts w:eastAsia="Times New Roman" w:cstheme="minorHAnsi"/>
        </w:rPr>
        <w:t>) about $</w:t>
      </w:r>
      <w:r>
        <w:rPr>
          <w:rFonts w:eastAsia="Times New Roman" w:cstheme="minorHAnsi"/>
        </w:rPr>
        <w:t>250</w:t>
      </w:r>
      <w:r w:rsidRPr="009556A7">
        <w:rPr>
          <w:rFonts w:eastAsia="Times New Roman" w:cstheme="minorHAnsi"/>
        </w:rPr>
        <w:t>-$</w:t>
      </w:r>
      <w:r>
        <w:rPr>
          <w:rFonts w:eastAsia="Times New Roman" w:cstheme="minorHAnsi"/>
        </w:rPr>
        <w:t xml:space="preserve">314 </w:t>
      </w:r>
      <w:r w:rsidRPr="009556A7">
        <w:rPr>
          <w:rFonts w:eastAsia="Times New Roman" w:cstheme="minorHAnsi"/>
        </w:rPr>
        <w:t>per day</w:t>
      </w:r>
    </w:p>
    <w:p w14:paraId="55D0D9E0" w14:textId="77777777" w:rsidR="007F79A9" w:rsidRPr="00DF1D06" w:rsidRDefault="007F79A9" w:rsidP="007F79A9">
      <w:pPr>
        <w:rPr>
          <w:rFonts w:ascii="Atkinson Hyperlegible" w:hAnsi="Atkinson Hyperlegible"/>
          <w:sz w:val="20"/>
          <w:szCs w:val="20"/>
        </w:rPr>
      </w:pPr>
      <w:r w:rsidRPr="00DF1D06">
        <w:rPr>
          <w:rFonts w:ascii="Atkinson Hyperlegible" w:eastAsia="Times New Roman" w:hAnsi="Atkinson Hyperlegible" w:cstheme="minorHAnsi"/>
          <w:sz w:val="20"/>
          <w:szCs w:val="20"/>
        </w:rPr>
        <w:t xml:space="preserve">Develops detailed research designs, monitoring the operationalization of research questions and choice of appropriate techniques of data collection and analysis; develops and implements research instruments; takes on primary responsibility for project management (e.g. planning, resource estimation, coordination and control); may supervise other research assistants or clerical staff;  conducts multivariate statistical analysis or </w:t>
      </w:r>
      <w:proofErr w:type="spellStart"/>
      <w:r w:rsidRPr="00DF1D06">
        <w:rPr>
          <w:rFonts w:ascii="Atkinson Hyperlegible" w:eastAsia="Times New Roman" w:hAnsi="Atkinson Hyperlegible" w:cstheme="minorHAnsi"/>
          <w:sz w:val="20"/>
          <w:szCs w:val="20"/>
        </w:rPr>
        <w:t>uni</w:t>
      </w:r>
      <w:proofErr w:type="spellEnd"/>
      <w:r w:rsidRPr="00DF1D06">
        <w:rPr>
          <w:rFonts w:ascii="Atkinson Hyperlegible" w:eastAsia="Times New Roman" w:hAnsi="Atkinson Hyperlegible" w:cstheme="minorHAnsi"/>
          <w:sz w:val="20"/>
          <w:szCs w:val="20"/>
        </w:rPr>
        <w:t>-variate or bi-variate analysis requiring a high level of statistical judgment; may take the lead on report writing or other knowledge mobilisation activities. This level is a senior level and works with</w:t>
      </w:r>
    </w:p>
    <w:p w14:paraId="1C4BC373" w14:textId="77777777" w:rsidR="007F79A9" w:rsidRPr="00F65064" w:rsidRDefault="007F79A9" w:rsidP="00722464">
      <w:pPr>
        <w:ind w:right="142"/>
        <w:rPr>
          <w:rFonts w:ascii="Atkinson Hyperlegible" w:hAnsi="Atkinson Hyperlegible" w:cstheme="minorHAnsi"/>
          <w:sz w:val="20"/>
          <w:szCs w:val="20"/>
        </w:rPr>
      </w:pPr>
    </w:p>
    <w:p w14:paraId="2EE39B84" w14:textId="77777777" w:rsidR="007F79A9" w:rsidRPr="007F79A9" w:rsidRDefault="007F79A9" w:rsidP="00722464">
      <w:pPr>
        <w:rPr>
          <w:rFonts w:ascii="Atkinson Hyperlegible" w:hAnsi="Atkinson Hyperlegible"/>
          <w:sz w:val="2"/>
          <w:szCs w:val="2"/>
        </w:rPr>
      </w:pPr>
    </w:p>
    <w:sectPr w:rsidR="007F79A9" w:rsidRPr="007F79A9" w:rsidSect="00DF1D06">
      <w:footerReference w:type="default" r:id="rId15"/>
      <w:pgSz w:w="12240" w:h="15840"/>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AF52E" w14:textId="77777777" w:rsidR="009E12FB" w:rsidRDefault="009E12FB" w:rsidP="00F95D73">
      <w:pPr>
        <w:spacing w:after="0" w:line="240" w:lineRule="auto"/>
      </w:pPr>
      <w:r>
        <w:separator/>
      </w:r>
    </w:p>
  </w:endnote>
  <w:endnote w:type="continuationSeparator" w:id="0">
    <w:p w14:paraId="544B6EC8" w14:textId="77777777" w:rsidR="009E12FB" w:rsidRDefault="009E12FB" w:rsidP="00F9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21587"/>
      <w:docPartObj>
        <w:docPartGallery w:val="Page Numbers (Bottom of Page)"/>
        <w:docPartUnique/>
      </w:docPartObj>
    </w:sdtPr>
    <w:sdtEndPr>
      <w:rPr>
        <w:rFonts w:ascii="Atkinson Hyperlegible" w:hAnsi="Atkinson Hyperlegible"/>
        <w:noProof/>
        <w:sz w:val="16"/>
        <w:szCs w:val="16"/>
      </w:rPr>
    </w:sdtEndPr>
    <w:sdtContent>
      <w:p w14:paraId="1F8CDC19" w14:textId="77777777" w:rsidR="00DF1D06" w:rsidRDefault="00DF1D06" w:rsidP="00DF1D06">
        <w:pPr>
          <w:pStyle w:val="Footer"/>
          <w:jc w:val="right"/>
        </w:pPr>
      </w:p>
      <w:p w14:paraId="5337F8C4" w14:textId="0ED091A4" w:rsidR="00E02C1C" w:rsidRPr="00DF1D06" w:rsidRDefault="00DF1D06" w:rsidP="00DF1D06">
        <w:pPr>
          <w:pStyle w:val="Footer"/>
          <w:jc w:val="right"/>
          <w:rPr>
            <w:rFonts w:ascii="Atkinson Hyperlegible" w:hAnsi="Atkinson Hyperlegible"/>
            <w:color w:val="808080" w:themeColor="background1" w:themeShade="80"/>
            <w:sz w:val="16"/>
            <w:szCs w:val="16"/>
          </w:rPr>
        </w:pPr>
        <w:r w:rsidRPr="00DF1D06">
          <w:rPr>
            <w:rFonts w:ascii="Atkinson Hyperlegible" w:hAnsi="Atkinson Hyperlegible"/>
            <w:color w:val="808080" w:themeColor="background1" w:themeShade="80"/>
            <w:sz w:val="16"/>
            <w:szCs w:val="16"/>
          </w:rPr>
          <w:t>New Ways</w:t>
        </w:r>
        <w:r>
          <w:rPr>
            <w:rFonts w:ascii="Atkinson Hyperlegible" w:hAnsi="Atkinson Hyperlegible"/>
            <w:color w:val="808080" w:themeColor="background1" w:themeShade="80"/>
            <w:sz w:val="16"/>
            <w:szCs w:val="16"/>
          </w:rPr>
          <w:t>:</w:t>
        </w:r>
        <w:r w:rsidRPr="00DF1D06">
          <w:rPr>
            <w:rFonts w:ascii="Atkinson Hyperlegible" w:hAnsi="Atkinson Hyperlegible"/>
            <w:color w:val="808080" w:themeColor="background1" w:themeShade="80"/>
            <w:sz w:val="16"/>
            <w:szCs w:val="16"/>
          </w:rPr>
          <w:t xml:space="preserve"> Application For</w:t>
        </w:r>
        <w:r>
          <w:rPr>
            <w:rFonts w:ascii="Atkinson Hyperlegible" w:hAnsi="Atkinson Hyperlegible"/>
            <w:color w:val="808080" w:themeColor="background1" w:themeShade="80"/>
            <w:sz w:val="16"/>
            <w:szCs w:val="16"/>
          </w:rPr>
          <w:t>m</w:t>
        </w:r>
        <w:r>
          <w:rPr>
            <w:rFonts w:ascii="Atkinson Hyperlegible" w:hAnsi="Atkinson Hyperlegible"/>
            <w:color w:val="808080" w:themeColor="background1" w:themeShade="80"/>
            <w:sz w:val="16"/>
            <w:szCs w:val="16"/>
          </w:rPr>
          <w:tab/>
        </w:r>
        <w:r>
          <w:rPr>
            <w:rFonts w:ascii="Atkinson Hyperlegible" w:hAnsi="Atkinson Hyperlegible"/>
            <w:color w:val="808080" w:themeColor="background1" w:themeShade="80"/>
            <w:sz w:val="16"/>
            <w:szCs w:val="16"/>
          </w:rPr>
          <w:tab/>
        </w:r>
        <w:r>
          <w:rPr>
            <w:rFonts w:ascii="Atkinson Hyperlegible" w:hAnsi="Atkinson Hyperlegible"/>
            <w:color w:val="808080" w:themeColor="background1" w:themeShade="80"/>
            <w:sz w:val="16"/>
            <w:szCs w:val="16"/>
          </w:rPr>
          <w:tab/>
        </w:r>
        <w:r w:rsidRPr="00DF1D06">
          <w:rPr>
            <w:rFonts w:ascii="Atkinson Hyperlegible" w:hAnsi="Atkinson Hyperlegible"/>
            <w:sz w:val="16"/>
            <w:szCs w:val="16"/>
          </w:rPr>
          <w:fldChar w:fldCharType="begin"/>
        </w:r>
        <w:r w:rsidRPr="00DF1D06">
          <w:rPr>
            <w:rFonts w:ascii="Atkinson Hyperlegible" w:hAnsi="Atkinson Hyperlegible"/>
            <w:sz w:val="16"/>
            <w:szCs w:val="16"/>
          </w:rPr>
          <w:instrText xml:space="preserve"> PAGE   \* MERGEFORMAT </w:instrText>
        </w:r>
        <w:r w:rsidRPr="00DF1D06">
          <w:rPr>
            <w:rFonts w:ascii="Atkinson Hyperlegible" w:hAnsi="Atkinson Hyperlegible"/>
            <w:sz w:val="16"/>
            <w:szCs w:val="16"/>
          </w:rPr>
          <w:fldChar w:fldCharType="separate"/>
        </w:r>
        <w:r w:rsidRPr="00DF1D06">
          <w:rPr>
            <w:rFonts w:ascii="Atkinson Hyperlegible" w:hAnsi="Atkinson Hyperlegible"/>
            <w:noProof/>
            <w:sz w:val="16"/>
            <w:szCs w:val="16"/>
          </w:rPr>
          <w:t>2</w:t>
        </w:r>
        <w:r w:rsidRPr="00DF1D06">
          <w:rPr>
            <w:rFonts w:ascii="Atkinson Hyperlegible" w:hAnsi="Atkinson Hyperlegible"/>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65AA" w14:textId="77777777" w:rsidR="009E12FB" w:rsidRDefault="009E12FB" w:rsidP="00F95D73">
      <w:pPr>
        <w:spacing w:after="0" w:line="240" w:lineRule="auto"/>
      </w:pPr>
      <w:r>
        <w:separator/>
      </w:r>
    </w:p>
  </w:footnote>
  <w:footnote w:type="continuationSeparator" w:id="0">
    <w:p w14:paraId="62253FDB" w14:textId="77777777" w:rsidR="009E12FB" w:rsidRDefault="009E12FB" w:rsidP="00F95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pt;height:106pt" o:bullet="t">
        <v:imagedata r:id="rId1" o:title="Bullet"/>
      </v:shape>
    </w:pict>
  </w:numPicBullet>
  <w:abstractNum w:abstractNumId="0" w15:restartNumberingAfterBreak="0">
    <w:nsid w:val="02576C3E"/>
    <w:multiLevelType w:val="hybridMultilevel"/>
    <w:tmpl w:val="C47097E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B66712"/>
    <w:multiLevelType w:val="hybridMultilevel"/>
    <w:tmpl w:val="D848F158"/>
    <w:lvl w:ilvl="0" w:tplc="22D22F30">
      <w:start w:val="1"/>
      <w:numFmt w:val="bullet"/>
      <w:lvlText w:val=""/>
      <w:lvlPicBulletId w:val="0"/>
      <w:lvlJc w:val="left"/>
      <w:pPr>
        <w:ind w:left="3240" w:hanging="360"/>
      </w:pPr>
      <w:rPr>
        <w:rFonts w:ascii="Symbol" w:hAnsi="Symbol" w:hint="default"/>
        <w:color w:val="auto"/>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 w15:restartNumberingAfterBreak="0">
    <w:nsid w:val="1982435E"/>
    <w:multiLevelType w:val="hybridMultilevel"/>
    <w:tmpl w:val="5AC6F220"/>
    <w:lvl w:ilvl="0" w:tplc="22D22F30">
      <w:start w:val="1"/>
      <w:numFmt w:val="bullet"/>
      <w:lvlText w:val=""/>
      <w:lvlPicBulletId w:val="0"/>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AB53BD"/>
    <w:multiLevelType w:val="hybridMultilevel"/>
    <w:tmpl w:val="918E8C00"/>
    <w:lvl w:ilvl="0" w:tplc="10090003">
      <w:start w:val="1"/>
      <w:numFmt w:val="bullet"/>
      <w:lvlText w:val="o"/>
      <w:lvlJc w:val="left"/>
      <w:pPr>
        <w:ind w:left="540" w:hanging="360"/>
      </w:pPr>
      <w:rPr>
        <w:rFonts w:ascii="Courier New" w:hAnsi="Courier New" w:cs="Courier New"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977AFA"/>
    <w:multiLevelType w:val="hybridMultilevel"/>
    <w:tmpl w:val="4B684A4C"/>
    <w:lvl w:ilvl="0" w:tplc="22D22F30">
      <w:start w:val="1"/>
      <w:numFmt w:val="bullet"/>
      <w:lvlText w:val=""/>
      <w:lvlPicBulletId w:val="0"/>
      <w:lvlJc w:val="left"/>
      <w:pPr>
        <w:ind w:left="1080" w:hanging="360"/>
      </w:pPr>
      <w:rPr>
        <w:rFonts w:ascii="Symbol" w:hAnsi="Symbol"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DD57084"/>
    <w:multiLevelType w:val="hybridMultilevel"/>
    <w:tmpl w:val="17D47E5E"/>
    <w:lvl w:ilvl="0" w:tplc="84CADFAA">
      <w:numFmt w:val="bullet"/>
      <w:lvlText w:val="•"/>
      <w:lvlJc w:val="left"/>
      <w:pPr>
        <w:ind w:left="720" w:hanging="360"/>
      </w:pPr>
      <w:rPr>
        <w:rFonts w:ascii="Atkinson Hyperlegible" w:eastAsiaTheme="minorHAnsi" w:hAnsi="Atkinson Hyperlegibl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F49245E"/>
    <w:multiLevelType w:val="hybridMultilevel"/>
    <w:tmpl w:val="CF801F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E5A33B2"/>
    <w:multiLevelType w:val="hybridMultilevel"/>
    <w:tmpl w:val="CFB01100"/>
    <w:lvl w:ilvl="0" w:tplc="10090003">
      <w:start w:val="1"/>
      <w:numFmt w:val="bullet"/>
      <w:lvlText w:val="o"/>
      <w:lvlJc w:val="left"/>
      <w:pPr>
        <w:ind w:left="540" w:hanging="360"/>
      </w:pPr>
      <w:rPr>
        <w:rFonts w:ascii="Courier New" w:hAnsi="Courier New" w:cs="Courier New"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1A7535F"/>
    <w:multiLevelType w:val="hybridMultilevel"/>
    <w:tmpl w:val="23829454"/>
    <w:lvl w:ilvl="0" w:tplc="CA387064">
      <w:start w:val="1"/>
      <w:numFmt w:val="bullet"/>
      <w:lvlText w:val=""/>
      <w:lvlJc w:val="left"/>
      <w:pPr>
        <w:ind w:left="540" w:hanging="360"/>
      </w:pPr>
      <w:rPr>
        <w:rFonts w:ascii="Symbol" w:hAnsi="Symbol"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9EF10EF"/>
    <w:multiLevelType w:val="hybridMultilevel"/>
    <w:tmpl w:val="9A96F1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0130795">
    <w:abstractNumId w:val="10"/>
  </w:num>
  <w:num w:numId="2" w16cid:durableId="374937463">
    <w:abstractNumId w:val="6"/>
  </w:num>
  <w:num w:numId="3" w16cid:durableId="11037013">
    <w:abstractNumId w:val="12"/>
  </w:num>
  <w:num w:numId="4" w16cid:durableId="628560181">
    <w:abstractNumId w:val="11"/>
  </w:num>
  <w:num w:numId="5" w16cid:durableId="77750191">
    <w:abstractNumId w:val="9"/>
  </w:num>
  <w:num w:numId="6" w16cid:durableId="1720786701">
    <w:abstractNumId w:val="7"/>
  </w:num>
  <w:num w:numId="7" w16cid:durableId="1564023178">
    <w:abstractNumId w:val="1"/>
  </w:num>
  <w:num w:numId="8" w16cid:durableId="97869271">
    <w:abstractNumId w:val="2"/>
  </w:num>
  <w:num w:numId="9" w16cid:durableId="1075084165">
    <w:abstractNumId w:val="0"/>
  </w:num>
  <w:num w:numId="10" w16cid:durableId="730731208">
    <w:abstractNumId w:val="5"/>
  </w:num>
  <w:num w:numId="11" w16cid:durableId="1721511826">
    <w:abstractNumId w:val="4"/>
  </w:num>
  <w:num w:numId="12" w16cid:durableId="1153717378">
    <w:abstractNumId w:val="8"/>
  </w:num>
  <w:num w:numId="13" w16cid:durableId="84620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64"/>
    <w:rsid w:val="00001376"/>
    <w:rsid w:val="000277DC"/>
    <w:rsid w:val="00037BDF"/>
    <w:rsid w:val="00053A64"/>
    <w:rsid w:val="001054E4"/>
    <w:rsid w:val="00132A07"/>
    <w:rsid w:val="00234784"/>
    <w:rsid w:val="00380B8C"/>
    <w:rsid w:val="00436AA8"/>
    <w:rsid w:val="00446AA5"/>
    <w:rsid w:val="00467FBD"/>
    <w:rsid w:val="00497CEC"/>
    <w:rsid w:val="004C1691"/>
    <w:rsid w:val="004E133A"/>
    <w:rsid w:val="005213C4"/>
    <w:rsid w:val="00531C85"/>
    <w:rsid w:val="00591055"/>
    <w:rsid w:val="00595889"/>
    <w:rsid w:val="005C3A54"/>
    <w:rsid w:val="005D09A3"/>
    <w:rsid w:val="00722464"/>
    <w:rsid w:val="00736E91"/>
    <w:rsid w:val="00745127"/>
    <w:rsid w:val="007513AD"/>
    <w:rsid w:val="0077220C"/>
    <w:rsid w:val="007F79A9"/>
    <w:rsid w:val="008A463E"/>
    <w:rsid w:val="0096770A"/>
    <w:rsid w:val="0099437A"/>
    <w:rsid w:val="009D4242"/>
    <w:rsid w:val="009E12FB"/>
    <w:rsid w:val="009E275E"/>
    <w:rsid w:val="009F3BB2"/>
    <w:rsid w:val="00A661F4"/>
    <w:rsid w:val="00AD3507"/>
    <w:rsid w:val="00AF6004"/>
    <w:rsid w:val="00BE67AB"/>
    <w:rsid w:val="00BF4020"/>
    <w:rsid w:val="00C47B08"/>
    <w:rsid w:val="00CD0F73"/>
    <w:rsid w:val="00CD27BF"/>
    <w:rsid w:val="00D513CD"/>
    <w:rsid w:val="00D838F1"/>
    <w:rsid w:val="00D91431"/>
    <w:rsid w:val="00DC5CE7"/>
    <w:rsid w:val="00DE1780"/>
    <w:rsid w:val="00DF1D06"/>
    <w:rsid w:val="00E02C1C"/>
    <w:rsid w:val="00E12E5C"/>
    <w:rsid w:val="00E315E8"/>
    <w:rsid w:val="00E92697"/>
    <w:rsid w:val="00E95F9A"/>
    <w:rsid w:val="00ED786C"/>
    <w:rsid w:val="00EE687B"/>
    <w:rsid w:val="00F65064"/>
    <w:rsid w:val="00F95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537530"/>
  <w15:chartTrackingRefBased/>
  <w15:docId w15:val="{658A91D6-232C-40DA-A395-56AB905F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64"/>
  </w:style>
  <w:style w:type="paragraph" w:styleId="Heading1">
    <w:name w:val="heading 1"/>
    <w:basedOn w:val="Normal"/>
    <w:next w:val="Normal"/>
    <w:link w:val="Heading1Char"/>
    <w:uiPriority w:val="9"/>
    <w:qFormat/>
    <w:rsid w:val="00722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22464"/>
    <w:pPr>
      <w:widowControl w:val="0"/>
      <w:spacing w:before="59" w:after="0" w:line="240" w:lineRule="auto"/>
      <w:outlineLvl w:val="1"/>
    </w:pPr>
    <w:rPr>
      <w:rFonts w:ascii="Calibri" w:eastAsia="Calibri" w:hAnsi="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464"/>
    <w:rPr>
      <w:rFonts w:ascii="Calibri" w:eastAsia="Calibri" w:hAnsi="Calibri"/>
      <w:b/>
      <w:bCs/>
      <w:sz w:val="20"/>
      <w:szCs w:val="20"/>
      <w:lang w:val="en-US"/>
    </w:rPr>
  </w:style>
  <w:style w:type="paragraph" w:customStyle="1" w:styleId="Default">
    <w:name w:val="Default"/>
    <w:rsid w:val="007224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722464"/>
    <w:pPr>
      <w:ind w:left="720"/>
      <w:contextualSpacing/>
    </w:pPr>
  </w:style>
  <w:style w:type="character" w:customStyle="1" w:styleId="Heading1Char">
    <w:name w:val="Heading 1 Char"/>
    <w:basedOn w:val="DefaultParagraphFont"/>
    <w:link w:val="Heading1"/>
    <w:uiPriority w:val="9"/>
    <w:rsid w:val="0072246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224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464"/>
    <w:pPr>
      <w:widowControl w:val="0"/>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22464"/>
    <w:rPr>
      <w:lang w:val="en-US"/>
    </w:rPr>
  </w:style>
  <w:style w:type="paragraph" w:styleId="BodyText">
    <w:name w:val="Body Text"/>
    <w:basedOn w:val="Normal"/>
    <w:link w:val="BodyTextChar"/>
    <w:uiPriority w:val="1"/>
    <w:qFormat/>
    <w:rsid w:val="00722464"/>
    <w:pPr>
      <w:widowControl w:val="0"/>
      <w:spacing w:after="0" w:line="240" w:lineRule="auto"/>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722464"/>
    <w:rPr>
      <w:rFonts w:ascii="Calibri" w:eastAsia="Calibri" w:hAnsi="Calibri"/>
      <w:sz w:val="20"/>
      <w:szCs w:val="20"/>
      <w:lang w:val="en-US"/>
    </w:rPr>
  </w:style>
  <w:style w:type="character" w:styleId="Hyperlink">
    <w:name w:val="Hyperlink"/>
    <w:basedOn w:val="DefaultParagraphFont"/>
    <w:uiPriority w:val="99"/>
    <w:unhideWhenUsed/>
    <w:rsid w:val="00722464"/>
    <w:rPr>
      <w:color w:val="0563C1" w:themeColor="hyperlink"/>
      <w:u w:val="single"/>
    </w:rPr>
  </w:style>
  <w:style w:type="character" w:styleId="CommentReference">
    <w:name w:val="annotation reference"/>
    <w:basedOn w:val="DefaultParagraphFont"/>
    <w:uiPriority w:val="99"/>
    <w:semiHidden/>
    <w:unhideWhenUsed/>
    <w:rsid w:val="00722464"/>
    <w:rPr>
      <w:sz w:val="16"/>
      <w:szCs w:val="16"/>
    </w:rPr>
  </w:style>
  <w:style w:type="paragraph" w:styleId="CommentText">
    <w:name w:val="annotation text"/>
    <w:basedOn w:val="Normal"/>
    <w:link w:val="CommentTextChar"/>
    <w:uiPriority w:val="99"/>
    <w:semiHidden/>
    <w:unhideWhenUsed/>
    <w:rsid w:val="00722464"/>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722464"/>
    <w:rPr>
      <w:sz w:val="20"/>
      <w:szCs w:val="20"/>
      <w:lang w:val="en-US"/>
    </w:rPr>
  </w:style>
  <w:style w:type="paragraph" w:styleId="CommentSubject">
    <w:name w:val="annotation subject"/>
    <w:basedOn w:val="CommentText"/>
    <w:next w:val="CommentText"/>
    <w:link w:val="CommentSubjectChar"/>
    <w:uiPriority w:val="99"/>
    <w:semiHidden/>
    <w:unhideWhenUsed/>
    <w:rsid w:val="00E315E8"/>
    <w:pPr>
      <w:widowControl/>
      <w:spacing w:after="160"/>
    </w:pPr>
    <w:rPr>
      <w:b/>
      <w:bCs/>
      <w:lang w:val="en-CA"/>
    </w:rPr>
  </w:style>
  <w:style w:type="character" w:customStyle="1" w:styleId="CommentSubjectChar">
    <w:name w:val="Comment Subject Char"/>
    <w:basedOn w:val="CommentTextChar"/>
    <w:link w:val="CommentSubject"/>
    <w:uiPriority w:val="99"/>
    <w:semiHidden/>
    <w:rsid w:val="00E315E8"/>
    <w:rPr>
      <w:b/>
      <w:bCs/>
      <w:sz w:val="20"/>
      <w:szCs w:val="20"/>
      <w:lang w:val="en-US"/>
    </w:rPr>
  </w:style>
  <w:style w:type="paragraph" w:styleId="Header">
    <w:name w:val="header"/>
    <w:basedOn w:val="Normal"/>
    <w:link w:val="HeaderChar"/>
    <w:uiPriority w:val="99"/>
    <w:unhideWhenUsed/>
    <w:rsid w:val="00F9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D73"/>
  </w:style>
  <w:style w:type="character" w:customStyle="1" w:styleId="ui-provider">
    <w:name w:val="ui-provider"/>
    <w:basedOn w:val="DefaultParagraphFont"/>
    <w:rsid w:val="005213C4"/>
  </w:style>
  <w:style w:type="character" w:styleId="UnresolvedMention">
    <w:name w:val="Unresolved Mention"/>
    <w:basedOn w:val="DefaultParagraphFont"/>
    <w:uiPriority w:val="99"/>
    <w:semiHidden/>
    <w:unhideWhenUsed/>
    <w:rsid w:val="00E95F9A"/>
    <w:rPr>
      <w:color w:val="605E5C"/>
      <w:shd w:val="clear" w:color="auto" w:fill="E1DFDD"/>
    </w:rPr>
  </w:style>
  <w:style w:type="character" w:styleId="FollowedHyperlink">
    <w:name w:val="FollowedHyperlink"/>
    <w:basedOn w:val="DefaultParagraphFont"/>
    <w:uiPriority w:val="99"/>
    <w:semiHidden/>
    <w:unhideWhenUsed/>
    <w:rsid w:val="004E133A"/>
    <w:rPr>
      <w:color w:val="954F72" w:themeColor="followedHyperlink"/>
      <w:u w:val="single"/>
    </w:rPr>
  </w:style>
  <w:style w:type="paragraph" w:styleId="Revision">
    <w:name w:val="Revision"/>
    <w:hidden/>
    <w:uiPriority w:val="99"/>
    <w:semiHidden/>
    <w:rsid w:val="00234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son@RoyalRoads.ca" TargetMode="External"/><Relationship Id="rId13" Type="http://schemas.openxmlformats.org/officeDocument/2006/relationships/hyperlink" Target="https://www.royalroads.ca/research/find-funding/research-resources/research-policy-procedure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AberSAN-2.royalroads.ca\Communities\Staff\finance\public\Travel\6_Business%20Travel%20Rate%20Schedule%20(UPDATED%202022-04-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O:\Staff\finance\public\Trave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office.com/Pages/ResponsePage.aspx?id=a1zmxJctNU2_x5b2J-4y-PkKOzBdh3tKnXY1nY8UKoZURUlVTVpGQ0pDSzBVTzZBVTlQSlQxMVFYWi4u" TargetMode="External"/><Relationship Id="rId4" Type="http://schemas.openxmlformats.org/officeDocument/2006/relationships/webSettings" Target="webSettings.xml"/><Relationship Id="rId9" Type="http://schemas.openxmlformats.org/officeDocument/2006/relationships/hyperlink" Target="https://forms.office.com/Pages/ResponsePage.aspx?id=a1zmxJctNU2_x5b2J-4y-PkKOzBdh3tKnXY1nY8UKoZURUlVTVpGQ0pDSzBVTzZBVTlQSlQxMVFYWi4u" TargetMode="External"/><Relationship Id="rId14" Type="http://schemas.openxmlformats.org/officeDocument/2006/relationships/hyperlink" Target="mailto:rruinternalawards@royalroads.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2263</Words>
  <Characters>12900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1rutherford</dc:creator>
  <cp:keywords/>
  <dc:description/>
  <cp:lastModifiedBy>Vanessa Rogers</cp:lastModifiedBy>
  <cp:revision>2</cp:revision>
  <dcterms:created xsi:type="dcterms:W3CDTF">2025-05-27T22:13:00Z</dcterms:created>
  <dcterms:modified xsi:type="dcterms:W3CDTF">2025-05-27T22:13:00Z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